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52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371"/>
        <w:gridCol w:w="1346"/>
        <w:gridCol w:w="922"/>
        <w:gridCol w:w="5882"/>
        <w:gridCol w:w="1631"/>
      </w:tblGrid>
      <w:tr w:rsidR="00834081" w:rsidRPr="00A65E29" w:rsidTr="00F72382">
        <w:trPr>
          <w:cantSplit/>
          <w:trHeight w:val="709"/>
        </w:trPr>
        <w:tc>
          <w:tcPr>
            <w:tcW w:w="1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081" w:rsidRPr="00A65E29" w:rsidRDefault="00643194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1" r="-6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081" w:rsidRPr="00A65E29" w:rsidRDefault="00834081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65E29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834081" w:rsidRPr="00A65E29" w:rsidRDefault="00834081">
            <w:pPr>
              <w:autoSpaceDE w:val="0"/>
              <w:jc w:val="center"/>
              <w:rPr>
                <w:lang w:val="uk-UA"/>
              </w:rPr>
            </w:pPr>
            <w:r w:rsidRPr="00A65E29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A65E29">
              <w:rPr>
                <w:b/>
                <w:bCs/>
                <w:lang w:val="uk-UA"/>
              </w:rPr>
              <w:t xml:space="preserve"> </w:t>
            </w:r>
          </w:p>
        </w:tc>
      </w:tr>
      <w:tr w:rsidR="00834081" w:rsidRPr="00A65E29" w:rsidTr="00F72382">
        <w:trPr>
          <w:cantSplit/>
          <w:trHeight w:val="575"/>
        </w:trPr>
        <w:tc>
          <w:tcPr>
            <w:tcW w:w="1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81" w:rsidRPr="00A65E29" w:rsidRDefault="00834081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081" w:rsidRPr="00A65E29" w:rsidRDefault="00834081">
            <w:pPr>
              <w:pStyle w:val="ad"/>
              <w:jc w:val="center"/>
              <w:rPr>
                <w:b/>
                <w:color w:val="000000"/>
                <w:sz w:val="28"/>
                <w:szCs w:val="28"/>
              </w:rPr>
            </w:pPr>
            <w:r w:rsidRPr="00A65E29">
              <w:rPr>
                <w:b/>
                <w:sz w:val="28"/>
                <w:szCs w:val="28"/>
              </w:rPr>
              <w:t>Інформаційна картка</w:t>
            </w:r>
          </w:p>
          <w:p w:rsidR="00834081" w:rsidRPr="00A65E29" w:rsidRDefault="00834081" w:rsidP="00AB5129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A12DD4">
              <w:rPr>
                <w:b/>
                <w:sz w:val="28"/>
                <w:szCs w:val="28"/>
              </w:rPr>
              <w:t>Призначення грошової компенсації за належні для отримання жилі приміщення для деяких категорій осіб, які брали участь в Революції Гідності, а також членів їх сімей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081" w:rsidRDefault="00834081" w:rsidP="00710247">
            <w:pPr>
              <w:pStyle w:val="ad"/>
              <w:ind w:left="-108" w:right="-77"/>
              <w:jc w:val="center"/>
              <w:rPr>
                <w:b/>
                <w:sz w:val="28"/>
                <w:szCs w:val="28"/>
              </w:rPr>
            </w:pPr>
            <w:r w:rsidRPr="00A12DD4">
              <w:rPr>
                <w:b/>
                <w:sz w:val="28"/>
                <w:szCs w:val="28"/>
              </w:rPr>
              <w:t xml:space="preserve">02277 </w:t>
            </w:r>
          </w:p>
          <w:p w:rsidR="00834081" w:rsidRPr="00AB5129" w:rsidRDefault="00834081" w:rsidP="00710247">
            <w:pPr>
              <w:pStyle w:val="ad"/>
              <w:ind w:left="-108" w:right="-77"/>
              <w:jc w:val="center"/>
              <w:rPr>
                <w:b/>
                <w:sz w:val="16"/>
                <w:szCs w:val="16"/>
              </w:rPr>
            </w:pPr>
          </w:p>
          <w:p w:rsidR="00834081" w:rsidRPr="00A65E29" w:rsidRDefault="00834081" w:rsidP="002C36BD">
            <w:pPr>
              <w:pStyle w:val="ad"/>
              <w:ind w:left="-108" w:right="-77"/>
              <w:jc w:val="center"/>
            </w:pPr>
            <w:r w:rsidRPr="00A65E29">
              <w:rPr>
                <w:b/>
                <w:sz w:val="28"/>
                <w:szCs w:val="28"/>
              </w:rPr>
              <w:t>ІК-</w:t>
            </w:r>
            <w:r>
              <w:rPr>
                <w:b/>
                <w:sz w:val="28"/>
                <w:szCs w:val="28"/>
                <w:lang w:val="en-US"/>
              </w:rPr>
              <w:t>285</w:t>
            </w:r>
            <w:r w:rsidRPr="00A65E29">
              <w:rPr>
                <w:b/>
                <w:sz w:val="28"/>
                <w:szCs w:val="28"/>
              </w:rPr>
              <w:t>/11/</w:t>
            </w:r>
            <w:r>
              <w:rPr>
                <w:b/>
                <w:sz w:val="28"/>
                <w:szCs w:val="28"/>
                <w:lang w:val="en-US"/>
              </w:rPr>
              <w:t>91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43194">
              <w:rPr>
                <w:b/>
                <w:sz w:val="28"/>
                <w:szCs w:val="28"/>
              </w:rPr>
              <w:t>І</w:t>
            </w:r>
            <w:r w:rsidRPr="00A65E29">
              <w:rPr>
                <w:b/>
                <w:sz w:val="28"/>
                <w:szCs w:val="28"/>
              </w:rPr>
              <w:t>П</w:t>
            </w:r>
          </w:p>
        </w:tc>
      </w:tr>
      <w:tr w:rsidR="00834081" w:rsidRPr="00A65E29" w:rsidTr="00AB5129">
        <w:trPr>
          <w:trHeight w:val="9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81" w:rsidRPr="00D97F6E" w:rsidRDefault="00834081" w:rsidP="00AB5129">
            <w:pPr>
              <w:ind w:right="-104"/>
              <w:jc w:val="both"/>
              <w:rPr>
                <w:lang w:val="uk-UA"/>
              </w:rPr>
            </w:pPr>
            <w:r w:rsidRPr="00D97F6E">
              <w:rPr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81" w:rsidRPr="00A65E29" w:rsidRDefault="00834081">
            <w:pPr>
              <w:rPr>
                <w:color w:val="000000"/>
                <w:spacing w:val="-3"/>
                <w:lang w:val="uk-UA"/>
              </w:rPr>
            </w:pPr>
            <w:r w:rsidRPr="00A65E29"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81" w:rsidRPr="00A65E29" w:rsidRDefault="00834081">
            <w:pPr>
              <w:pStyle w:val="af"/>
              <w:ind w:right="-1"/>
              <w:jc w:val="both"/>
              <w:rPr>
                <w:lang w:val="uk-UA"/>
              </w:rPr>
            </w:pPr>
            <w:r w:rsidRPr="00A65E29"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834081" w:rsidRPr="00A65E29" w:rsidTr="00AB5129">
        <w:trPr>
          <w:trHeight w:val="525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81" w:rsidRPr="00D97F6E" w:rsidRDefault="00834081" w:rsidP="00AB5129">
            <w:pPr>
              <w:ind w:right="-104"/>
              <w:jc w:val="both"/>
              <w:rPr>
                <w:lang w:val="uk-UA"/>
              </w:rPr>
            </w:pPr>
            <w:r w:rsidRPr="00D97F6E">
              <w:rPr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81" w:rsidRPr="00A65E29" w:rsidRDefault="00834081">
            <w:pPr>
              <w:rPr>
                <w:color w:val="000000"/>
                <w:spacing w:val="-3"/>
                <w:lang w:val="uk-UA"/>
              </w:rPr>
            </w:pPr>
            <w:r w:rsidRPr="00A65E29"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81" w:rsidRPr="00A65E29" w:rsidRDefault="00834081">
            <w:pPr>
              <w:snapToGrid w:val="0"/>
              <w:jc w:val="both"/>
              <w:rPr>
                <w:lang w:val="uk-UA"/>
              </w:rPr>
            </w:pPr>
            <w:r w:rsidRPr="00A65E29"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  <w:r w:rsidRPr="00A65E29">
              <w:rPr>
                <w:lang w:val="uk-UA"/>
              </w:rPr>
              <w:t xml:space="preserve"> </w:t>
            </w:r>
          </w:p>
          <w:p w:rsidR="00834081" w:rsidRPr="00A65E29" w:rsidRDefault="00834081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A65E29">
              <w:rPr>
                <w:lang w:val="uk-UA"/>
              </w:rPr>
              <w:t>пр-т</w:t>
            </w:r>
            <w:proofErr w:type="spellEnd"/>
            <w:r w:rsidRPr="00A65E29">
              <w:rPr>
                <w:lang w:val="uk-UA"/>
              </w:rPr>
              <w:t xml:space="preserve"> Волі, 4а, каб.</w:t>
            </w:r>
            <w:r>
              <w:rPr>
                <w:lang w:val="uk-UA"/>
              </w:rPr>
              <w:t>308  тел. (0332) 284 183</w:t>
            </w:r>
            <w:r w:rsidRPr="00A65E29">
              <w:rPr>
                <w:lang w:val="uk-UA"/>
              </w:rPr>
              <w:t xml:space="preserve"> </w:t>
            </w:r>
          </w:p>
          <w:p w:rsidR="00834081" w:rsidRPr="00A65E29" w:rsidRDefault="00834081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A65E29">
              <w:rPr>
                <w:lang w:val="uk-UA"/>
              </w:rPr>
              <w:t>http</w:t>
            </w:r>
            <w:proofErr w:type="spellEnd"/>
            <w:r>
              <w:rPr>
                <w:lang w:val="en-US"/>
              </w:rPr>
              <w:t>s</w:t>
            </w:r>
            <w:r w:rsidRPr="00A65E29">
              <w:rPr>
                <w:lang w:val="uk-UA"/>
              </w:rPr>
              <w:t>://</w:t>
            </w:r>
            <w:r>
              <w:rPr>
                <w:lang w:val="en-US"/>
              </w:rPr>
              <w:t>www.</w:t>
            </w:r>
            <w:proofErr w:type="spellStart"/>
            <w:r w:rsidRPr="00A65E29">
              <w:rPr>
                <w:lang w:val="uk-UA"/>
              </w:rPr>
              <w:t>social.lutsk.ua</w:t>
            </w:r>
            <w:proofErr w:type="spellEnd"/>
            <w:r>
              <w:rPr>
                <w:lang w:val="uk-UA"/>
              </w:rPr>
              <w:t xml:space="preserve"> </w:t>
            </w:r>
            <w:r w:rsidRPr="00A65E29">
              <w:rPr>
                <w:lang w:val="uk-UA"/>
              </w:rPr>
              <w:t xml:space="preserve"> e-</w:t>
            </w:r>
            <w:proofErr w:type="spellStart"/>
            <w:r w:rsidRPr="00A65E29">
              <w:rPr>
                <w:lang w:val="uk-UA"/>
              </w:rPr>
              <w:t>mail</w:t>
            </w:r>
            <w:proofErr w:type="spellEnd"/>
            <w:r w:rsidRPr="00A65E29">
              <w:rPr>
                <w:lang w:val="uk-UA"/>
              </w:rPr>
              <w:t xml:space="preserve">: </w:t>
            </w:r>
            <w:hyperlink r:id="rId7" w:history="1">
              <w:r w:rsidRPr="00AA1FCC">
                <w:rPr>
                  <w:lang w:val="en-US"/>
                </w:rPr>
                <w:t>dsp@lutskrada.gov.ua</w:t>
              </w:r>
            </w:hyperlink>
          </w:p>
          <w:p w:rsidR="00834081" w:rsidRPr="00A65E29" w:rsidRDefault="00834081">
            <w:pPr>
              <w:tabs>
                <w:tab w:val="left" w:pos="2188"/>
              </w:tabs>
              <w:jc w:val="both"/>
              <w:rPr>
                <w:rStyle w:val="a4"/>
                <w:color w:val="auto"/>
                <w:u w:val="none"/>
                <w:lang w:val="uk-UA"/>
              </w:rPr>
            </w:pPr>
            <w:r w:rsidRPr="00A65E29">
              <w:rPr>
                <w:lang w:val="uk-UA"/>
              </w:rPr>
              <w:t>Понеділок-четвер:    08.30 – 13.00, 13.45 - 17.00</w:t>
            </w:r>
          </w:p>
          <w:p w:rsidR="00834081" w:rsidRDefault="00834081">
            <w:pPr>
              <w:snapToGrid w:val="0"/>
              <w:jc w:val="both"/>
              <w:rPr>
                <w:rStyle w:val="a4"/>
                <w:color w:val="auto"/>
                <w:u w:val="none"/>
                <w:lang w:val="uk-UA"/>
              </w:rPr>
            </w:pPr>
            <w:r w:rsidRPr="00A65E29">
              <w:rPr>
                <w:rStyle w:val="a4"/>
                <w:color w:val="auto"/>
                <w:u w:val="none"/>
                <w:lang w:val="uk-UA"/>
              </w:rPr>
              <w:t xml:space="preserve">П’ятниця:                  08.30 – 13.00,  13.45 - 16.00  </w:t>
            </w:r>
          </w:p>
          <w:p w:rsidR="00834081" w:rsidRPr="00A65E29" w:rsidRDefault="00834081">
            <w:pPr>
              <w:snapToGrid w:val="0"/>
              <w:jc w:val="both"/>
              <w:rPr>
                <w:lang w:val="uk-UA"/>
              </w:rPr>
            </w:pPr>
            <w:r>
              <w:rPr>
                <w:rStyle w:val="a4"/>
                <w:color w:val="auto"/>
                <w:u w:val="none"/>
                <w:lang w:val="uk-UA"/>
              </w:rPr>
              <w:t>Обідня перерва:        13.00 – 13.45</w:t>
            </w:r>
            <w:r w:rsidRPr="00A65E29">
              <w:rPr>
                <w:rStyle w:val="a4"/>
                <w:color w:val="auto"/>
                <w:u w:val="none"/>
                <w:lang w:val="uk-UA"/>
              </w:rPr>
              <w:t xml:space="preserve">  </w:t>
            </w:r>
          </w:p>
        </w:tc>
      </w:tr>
      <w:tr w:rsidR="00834081" w:rsidRPr="00A65E29" w:rsidTr="00AB5129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81" w:rsidRPr="00D97F6E" w:rsidRDefault="00834081" w:rsidP="00AB5129">
            <w:pPr>
              <w:ind w:right="-104"/>
              <w:jc w:val="both"/>
              <w:rPr>
                <w:lang w:val="uk-UA"/>
              </w:rPr>
            </w:pPr>
            <w:r w:rsidRPr="00D97F6E">
              <w:rPr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81" w:rsidRPr="00A65E29" w:rsidRDefault="00834081">
            <w:pPr>
              <w:rPr>
                <w:lang w:val="uk-UA"/>
              </w:rPr>
            </w:pPr>
            <w:r w:rsidRPr="00A65E29"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81" w:rsidRPr="000C1F64" w:rsidRDefault="00834081" w:rsidP="00710247">
            <w:pPr>
              <w:pStyle w:val="af"/>
              <w:ind w:right="-1"/>
              <w:jc w:val="both"/>
              <w:rPr>
                <w:lang w:val="uk-UA"/>
              </w:rPr>
            </w:pPr>
            <w:r w:rsidRPr="000C1F64">
              <w:rPr>
                <w:lang w:val="uk-UA"/>
              </w:rPr>
              <w:t>1.Заява (рекомендовано формуляр 01).</w:t>
            </w:r>
          </w:p>
          <w:p w:rsidR="00834081" w:rsidRPr="000C1F64" w:rsidRDefault="00834081" w:rsidP="00710247">
            <w:pPr>
              <w:pStyle w:val="af"/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0C1F64">
              <w:rPr>
                <w:lang w:val="uk-UA"/>
              </w:rPr>
              <w:t>Документ, що посвідчує особу заявника, а в разі подання документів законним представником чи уповноваженою особою - документа, що посвідчує особу того, від чийого імені подається заява, а також документа, яким надано повноваження законному представникові чи уповноваженій особі представляти члена сім’ї особи, яка загинула (пропала безвісти), померла, або особу з інвалідністю, оформленого відповідно до законодавства (оригінал і копія).</w:t>
            </w:r>
          </w:p>
          <w:p w:rsidR="00834081" w:rsidRPr="000C1F64" w:rsidRDefault="00834081" w:rsidP="00710247">
            <w:pPr>
              <w:pStyle w:val="af"/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0C1F64">
              <w:rPr>
                <w:lang w:val="uk-UA"/>
              </w:rPr>
              <w:t xml:space="preserve">Посвідчення встановленого зразка, що підтверджує статус особи як члена сім’ї </w:t>
            </w:r>
            <w:r w:rsidRPr="00A12DD4">
              <w:rPr>
                <w:lang w:val="uk-UA"/>
              </w:rPr>
              <w:t>загиблого або особи з інвалідністю внаслідок війни</w:t>
            </w:r>
            <w:r w:rsidRPr="000C1F64">
              <w:rPr>
                <w:lang w:val="uk-UA"/>
              </w:rPr>
              <w:t xml:space="preserve"> (оригінал і копія).</w:t>
            </w:r>
          </w:p>
          <w:p w:rsidR="00834081" w:rsidRDefault="00834081" w:rsidP="00710247">
            <w:pPr>
              <w:pStyle w:val="af"/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0C1F64">
              <w:rPr>
                <w:lang w:val="uk-UA"/>
              </w:rPr>
              <w:t>Документи, що посвідчують родинні стосунки між заявником і особою, яка загинула (пропала безвісти), померла, між малолітніми та неповнолітніми дітьми і особою, яка загинула (пропала безвісти), померла, між особою з інвалідністю і членами її сім’ї, на яких нараховується грошова компенсація, та які разом з ним перебувають на квартирному облік (оригінал і копія).</w:t>
            </w:r>
          </w:p>
          <w:p w:rsidR="00834081" w:rsidRPr="000C1F64" w:rsidRDefault="00834081" w:rsidP="00710247">
            <w:pPr>
              <w:pStyle w:val="af"/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0C1F64">
              <w:rPr>
                <w:lang w:val="uk-UA"/>
              </w:rPr>
              <w:t xml:space="preserve">Довідка </w:t>
            </w:r>
            <w:r>
              <w:rPr>
                <w:rStyle w:val="rvts0"/>
              </w:rPr>
              <w:t>медико-соціальної експертної комісії про групу та причину інвалідності</w:t>
            </w:r>
            <w:r w:rsidRPr="000C1F64">
              <w:rPr>
                <w:lang w:val="uk-UA"/>
              </w:rPr>
              <w:t xml:space="preserve"> (оригінал і копія).</w:t>
            </w:r>
          </w:p>
          <w:p w:rsidR="00834081" w:rsidRPr="000C1F64" w:rsidRDefault="00834081" w:rsidP="00710247">
            <w:pPr>
              <w:pStyle w:val="af"/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6.Р</w:t>
            </w:r>
            <w:r>
              <w:rPr>
                <w:rStyle w:val="rvts0"/>
              </w:rPr>
              <w:t>ішення виконавчого комітету районної, міської, районної в місті, селищної, сільської ради про взяття заявника та членів його сім’ї на квартирний облік</w:t>
            </w:r>
            <w:r w:rsidRPr="000C1F64">
              <w:rPr>
                <w:lang w:val="uk-UA"/>
              </w:rPr>
              <w:t xml:space="preserve"> (оригінал і копія). </w:t>
            </w:r>
          </w:p>
          <w:p w:rsidR="00834081" w:rsidRPr="000C1F64" w:rsidRDefault="00834081" w:rsidP="00710247">
            <w:pPr>
              <w:pStyle w:val="af"/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0C1F64">
              <w:rPr>
                <w:lang w:val="uk-UA"/>
              </w:rPr>
              <w:t xml:space="preserve">Згода (викладена письмово у довільній формі) членів сім’ї особи з інвалідністю (крім малолітніх (до 14 років) та неповнолітніх (до 18 років) дітей), на яких нараховується грошова компенсація, щодо включення їх у </w:t>
            </w:r>
            <w:r>
              <w:rPr>
                <w:lang w:val="uk-UA"/>
              </w:rPr>
              <w:t>розрахунок грошової компенсації.</w:t>
            </w:r>
          </w:p>
          <w:p w:rsidR="00834081" w:rsidRPr="00A65E29" w:rsidRDefault="00834081" w:rsidP="00710247">
            <w:pPr>
              <w:suppressAutoHyphens w:val="0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0C1F64">
              <w:rPr>
                <w:lang w:val="uk-UA"/>
              </w:rPr>
              <w:t>Довідка про наявність/відсутність зареєстрованого до 31.12.2012 права власності на житло, яке розташоване в населених пунктах на підконтрольній Україні території.</w:t>
            </w:r>
          </w:p>
        </w:tc>
      </w:tr>
      <w:tr w:rsidR="00834081" w:rsidRPr="00A65E29" w:rsidTr="00AB5129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81" w:rsidRPr="00A65E29" w:rsidRDefault="00834081" w:rsidP="00AB5129">
            <w:pPr>
              <w:ind w:right="-104"/>
              <w:jc w:val="both"/>
              <w:rPr>
                <w:color w:val="000000"/>
                <w:spacing w:val="5"/>
                <w:lang w:val="uk-UA"/>
              </w:rPr>
            </w:pPr>
            <w:r w:rsidRPr="00A65E29">
              <w:rPr>
                <w:color w:val="000000"/>
                <w:spacing w:val="5"/>
                <w:lang w:val="uk-UA"/>
              </w:rPr>
              <w:t>4</w:t>
            </w:r>
            <w:r>
              <w:rPr>
                <w:color w:val="000000"/>
                <w:spacing w:val="5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81" w:rsidRPr="00A65E29" w:rsidRDefault="00834081">
            <w:pPr>
              <w:rPr>
                <w:color w:val="000000"/>
                <w:spacing w:val="5"/>
                <w:lang w:val="uk-UA"/>
              </w:rPr>
            </w:pPr>
            <w:r w:rsidRPr="00A65E29"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81" w:rsidRPr="00A65E29" w:rsidRDefault="00834081">
            <w:pPr>
              <w:pStyle w:val="af"/>
              <w:ind w:right="-1"/>
              <w:jc w:val="both"/>
              <w:rPr>
                <w:lang w:val="uk-UA"/>
              </w:rPr>
            </w:pPr>
            <w:r w:rsidRPr="00A65E29">
              <w:rPr>
                <w:color w:val="000000"/>
                <w:spacing w:val="5"/>
                <w:lang w:val="uk-UA"/>
              </w:rPr>
              <w:t>Безоплатно.</w:t>
            </w:r>
          </w:p>
        </w:tc>
      </w:tr>
      <w:tr w:rsidR="00834081" w:rsidRPr="00A65E29" w:rsidTr="00AB5129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81" w:rsidRPr="00A65E29" w:rsidRDefault="00834081" w:rsidP="00AB5129">
            <w:pPr>
              <w:ind w:right="-104"/>
              <w:jc w:val="both"/>
              <w:rPr>
                <w:lang w:val="uk-UA"/>
              </w:rPr>
            </w:pPr>
            <w:r w:rsidRPr="00A65E29">
              <w:rPr>
                <w:color w:val="000000"/>
                <w:spacing w:val="5"/>
                <w:lang w:val="uk-UA"/>
              </w:rPr>
              <w:t>5</w:t>
            </w:r>
            <w:r>
              <w:rPr>
                <w:color w:val="000000"/>
                <w:spacing w:val="5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81" w:rsidRPr="00A65E29" w:rsidRDefault="00834081">
            <w:pPr>
              <w:rPr>
                <w:lang w:val="uk-UA"/>
              </w:rPr>
            </w:pPr>
            <w:r w:rsidRPr="00A65E29">
              <w:rPr>
                <w:lang w:val="uk-UA"/>
              </w:rPr>
              <w:t>Результат послуги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81" w:rsidRPr="00A65E29" w:rsidRDefault="00834081">
            <w:pPr>
              <w:pStyle w:val="af"/>
              <w:ind w:right="-1"/>
              <w:jc w:val="both"/>
              <w:rPr>
                <w:lang w:val="uk-UA"/>
              </w:rPr>
            </w:pPr>
            <w:r w:rsidRPr="00A65E29">
              <w:rPr>
                <w:lang w:val="uk-UA"/>
              </w:rPr>
              <w:t>1.Призначення грошової компенсації.</w:t>
            </w:r>
          </w:p>
          <w:p w:rsidR="00834081" w:rsidRPr="00A65E29" w:rsidRDefault="00834081" w:rsidP="00F72382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A65E29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834081" w:rsidRPr="00A65E29" w:rsidTr="00AB5129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81" w:rsidRPr="00A65E29" w:rsidRDefault="00834081" w:rsidP="00AB5129">
            <w:pPr>
              <w:ind w:right="-104"/>
              <w:jc w:val="both"/>
              <w:rPr>
                <w:color w:val="000000"/>
                <w:spacing w:val="-4"/>
                <w:lang w:val="uk-UA"/>
              </w:rPr>
            </w:pPr>
            <w:r w:rsidRPr="00A65E29">
              <w:rPr>
                <w:color w:val="000000"/>
                <w:spacing w:val="5"/>
                <w:lang w:val="uk-UA"/>
              </w:rPr>
              <w:t>6</w:t>
            </w:r>
            <w:r>
              <w:rPr>
                <w:color w:val="000000"/>
                <w:spacing w:val="5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81" w:rsidRPr="00A65E29" w:rsidRDefault="00834081">
            <w:pPr>
              <w:rPr>
                <w:color w:val="000000"/>
                <w:spacing w:val="-4"/>
                <w:lang w:val="uk-UA"/>
              </w:rPr>
            </w:pPr>
            <w:r w:rsidRPr="00A65E29"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81" w:rsidRPr="00A65E29" w:rsidRDefault="00834081" w:rsidP="001220D6">
            <w:pPr>
              <w:pStyle w:val="af"/>
              <w:ind w:right="-1"/>
              <w:jc w:val="both"/>
              <w:rPr>
                <w:lang w:val="uk-UA"/>
              </w:rPr>
            </w:pPr>
            <w:r>
              <w:rPr>
                <w:color w:val="000000"/>
                <w:spacing w:val="-4"/>
                <w:lang w:val="en-US"/>
              </w:rPr>
              <w:t>30</w:t>
            </w:r>
            <w:r w:rsidRPr="00A65E29">
              <w:rPr>
                <w:color w:val="000000"/>
                <w:spacing w:val="-4"/>
                <w:lang w:val="uk-UA"/>
              </w:rPr>
              <w:t xml:space="preserve"> робочих днів</w:t>
            </w:r>
          </w:p>
        </w:tc>
      </w:tr>
      <w:tr w:rsidR="00834081" w:rsidRPr="00A65E29" w:rsidTr="00AB5129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81" w:rsidRPr="00A65E29" w:rsidRDefault="00834081" w:rsidP="00AB5129">
            <w:pPr>
              <w:ind w:right="-104"/>
              <w:jc w:val="both"/>
              <w:rPr>
                <w:color w:val="000000"/>
                <w:spacing w:val="-4"/>
                <w:lang w:val="uk-UA"/>
              </w:rPr>
            </w:pPr>
            <w:r w:rsidRPr="00A65E29">
              <w:rPr>
                <w:color w:val="000000"/>
                <w:spacing w:val="5"/>
                <w:lang w:val="uk-UA"/>
              </w:rPr>
              <w:t>7</w:t>
            </w:r>
            <w:r>
              <w:rPr>
                <w:color w:val="000000"/>
                <w:spacing w:val="5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81" w:rsidRPr="00A65E29" w:rsidRDefault="00834081">
            <w:pPr>
              <w:rPr>
                <w:lang w:val="uk-UA"/>
              </w:rPr>
            </w:pPr>
            <w:r w:rsidRPr="00A65E29"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81" w:rsidRPr="00A65E29" w:rsidRDefault="00834081">
            <w:pPr>
              <w:jc w:val="both"/>
              <w:rPr>
                <w:lang w:val="uk-UA"/>
              </w:rPr>
            </w:pPr>
            <w:r w:rsidRPr="00A65E29">
              <w:rPr>
                <w:lang w:val="uk-UA"/>
              </w:rPr>
              <w:t>1.Особисто, в тому числі через представника за довіреністю (з посвідченням особи).</w:t>
            </w:r>
          </w:p>
          <w:p w:rsidR="00834081" w:rsidRPr="00A65E29" w:rsidRDefault="0083408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A65E29">
              <w:rPr>
                <w:lang w:val="uk-UA"/>
              </w:rPr>
              <w:t>2.Поштою, або електронною поштою, за клопотанням суб'єкта звернення.</w:t>
            </w:r>
          </w:p>
        </w:tc>
      </w:tr>
      <w:tr w:rsidR="00834081" w:rsidRPr="00BB0EEB" w:rsidTr="00AB5129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81" w:rsidRPr="00A65E29" w:rsidRDefault="00834081" w:rsidP="00AB5129">
            <w:pPr>
              <w:ind w:right="-104"/>
              <w:jc w:val="both"/>
              <w:rPr>
                <w:color w:val="000000"/>
                <w:spacing w:val="5"/>
                <w:lang w:val="uk-UA"/>
              </w:rPr>
            </w:pPr>
            <w:r w:rsidRPr="00A65E29">
              <w:rPr>
                <w:color w:val="000000"/>
                <w:spacing w:val="5"/>
                <w:lang w:val="uk-UA"/>
              </w:rPr>
              <w:t>8</w:t>
            </w:r>
            <w:r>
              <w:rPr>
                <w:color w:val="000000"/>
                <w:spacing w:val="5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081" w:rsidRPr="00A65E29" w:rsidRDefault="00834081">
            <w:pPr>
              <w:rPr>
                <w:color w:val="000000"/>
                <w:spacing w:val="-3"/>
                <w:lang w:val="uk-UA"/>
              </w:rPr>
            </w:pPr>
            <w:r w:rsidRPr="00A65E29">
              <w:rPr>
                <w:color w:val="000000"/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81" w:rsidRPr="00A65E29" w:rsidRDefault="00834081" w:rsidP="00710247">
            <w:pPr>
              <w:shd w:val="clear" w:color="auto" w:fill="FFFFFF"/>
              <w:snapToGrid w:val="0"/>
              <w:jc w:val="both"/>
              <w:rPr>
                <w:color w:val="000000"/>
                <w:spacing w:val="-3"/>
                <w:lang w:val="uk-UA"/>
              </w:rPr>
            </w:pPr>
            <w:r w:rsidRPr="00A65E29">
              <w:rPr>
                <w:color w:val="000000"/>
                <w:spacing w:val="-3"/>
                <w:lang w:val="uk-UA"/>
              </w:rPr>
              <w:t>1.Житловий кодекс Україн</w:t>
            </w:r>
            <w:r w:rsidR="00BB0EEB">
              <w:rPr>
                <w:color w:val="000000"/>
                <w:spacing w:val="-3"/>
                <w:lang w:val="uk-UA"/>
              </w:rPr>
              <w:t>и.</w:t>
            </w:r>
          </w:p>
          <w:p w:rsidR="00834081" w:rsidRPr="00A65E29" w:rsidRDefault="00834081" w:rsidP="00710247">
            <w:pPr>
              <w:shd w:val="clear" w:color="auto" w:fill="FFFFFF"/>
              <w:snapToGrid w:val="0"/>
              <w:jc w:val="both"/>
              <w:rPr>
                <w:color w:val="000000"/>
                <w:spacing w:val="-3"/>
                <w:lang w:val="uk-UA"/>
              </w:rPr>
            </w:pPr>
            <w:r w:rsidRPr="00A65E29">
              <w:rPr>
                <w:color w:val="000000"/>
                <w:spacing w:val="-3"/>
                <w:lang w:val="uk-UA"/>
              </w:rPr>
              <w:t>2.Закон України «</w:t>
            </w:r>
            <w:r w:rsidRPr="00A65E29">
              <w:rPr>
                <w:lang w:val="uk-UA"/>
              </w:rPr>
              <w:t>Про статус ветеранів війни, гарантії їх соціального захисту</w:t>
            </w:r>
            <w:r w:rsidRPr="00A65E29">
              <w:rPr>
                <w:color w:val="000000"/>
                <w:spacing w:val="-3"/>
                <w:lang w:val="uk-UA"/>
              </w:rPr>
              <w:t>».</w:t>
            </w:r>
          </w:p>
          <w:p w:rsidR="00834081" w:rsidRPr="003A3ADD" w:rsidRDefault="00834081" w:rsidP="00710247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A65E29">
              <w:rPr>
                <w:color w:val="000000"/>
                <w:spacing w:val="-3"/>
                <w:lang w:val="uk-UA"/>
              </w:rPr>
              <w:lastRenderedPageBreak/>
              <w:t>3.</w:t>
            </w:r>
            <w:r>
              <w:rPr>
                <w:color w:val="000000"/>
                <w:spacing w:val="-3"/>
                <w:lang w:val="uk-UA"/>
              </w:rPr>
              <w:t xml:space="preserve">Постанова Кабінету Міністрів України від </w:t>
            </w:r>
            <w:r w:rsidRPr="00A12DD4">
              <w:rPr>
                <w:rStyle w:val="rvts9"/>
                <w:lang w:val="uk-UA"/>
              </w:rPr>
              <w:t>20</w:t>
            </w:r>
            <w:r>
              <w:rPr>
                <w:rStyle w:val="rvts9"/>
                <w:lang w:val="uk-UA"/>
              </w:rPr>
              <w:t>.02.</w:t>
            </w:r>
            <w:r w:rsidRPr="00A12DD4">
              <w:rPr>
                <w:rStyle w:val="rvts9"/>
                <w:lang w:val="uk-UA"/>
              </w:rPr>
              <w:t xml:space="preserve">2019 № 206 </w:t>
            </w:r>
            <w:r>
              <w:rPr>
                <w:lang w:val="uk-UA"/>
              </w:rPr>
              <w:t>«</w:t>
            </w:r>
            <w:r w:rsidRPr="00A12DD4">
              <w:rPr>
                <w:rStyle w:val="rvts23"/>
                <w:lang w:val="uk-UA"/>
              </w:rPr>
              <w:t xml:space="preserve">Питання забезпечення житлом деяких категорій осіб, які брали участь в </w:t>
            </w:r>
            <w:r w:rsidRPr="00BB0EEB">
              <w:t>Революції Гідності, а також членів їх сімей</w:t>
            </w:r>
            <w:r>
              <w:rPr>
                <w:lang w:val="uk-UA"/>
              </w:rPr>
              <w:t>».</w:t>
            </w:r>
          </w:p>
          <w:p w:rsidR="00BB0EEB" w:rsidRPr="00F554A4" w:rsidRDefault="00834081" w:rsidP="00BB0EEB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F554A4">
              <w:rPr>
                <w:lang w:val="uk-UA"/>
              </w:rPr>
              <w:t>.</w:t>
            </w:r>
            <w:r w:rsidR="00BB0EEB" w:rsidRPr="008977B1">
              <w:rPr>
                <w:lang w:val="uk-UA"/>
              </w:rPr>
              <w:t xml:space="preserve"> Рішення виконавчого комітету міської ради від 18.0</w:t>
            </w:r>
            <w:r w:rsidR="00BB0EEB">
              <w:rPr>
                <w:lang w:val="uk-UA"/>
              </w:rPr>
              <w:t>1.2023</w:t>
            </w:r>
            <w:r w:rsidR="00BB0EEB" w:rsidRPr="008977B1">
              <w:rPr>
                <w:lang w:val="uk-UA"/>
              </w:rPr>
              <w:t xml:space="preserve"> № </w:t>
            </w:r>
            <w:r w:rsidR="00BB0EEB">
              <w:rPr>
                <w:lang w:val="uk-UA"/>
              </w:rPr>
              <w:t>7</w:t>
            </w:r>
            <w:r w:rsidR="00BB0EEB" w:rsidRPr="008977B1">
              <w:rPr>
                <w:lang w:val="uk-UA"/>
              </w:rPr>
              <w:t>-1 «Про склад комісії щодо розгляду заяв членів сімей загиблих та осіб з інвалідністю про виплату грошової компенсації</w:t>
            </w:r>
            <w:r w:rsidR="00BB0EEB" w:rsidRPr="00F554A4">
              <w:rPr>
                <w:lang w:val="uk-UA"/>
              </w:rPr>
              <w:t>».</w:t>
            </w:r>
          </w:p>
          <w:p w:rsidR="00834081" w:rsidRPr="00A65E29" w:rsidRDefault="00834081" w:rsidP="00AB5129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C32D6B">
              <w:rPr>
                <w:lang w:val="uk-UA"/>
              </w:rPr>
              <w:t>Рішення виконавчого комітету міської ради від 17.04.2019 №263-1 «Про затвердження Положення про комісію щодо розгляду заяв членів сімей загиблих та осіб з інвалідністю про виплату грошової компенсації».</w:t>
            </w:r>
          </w:p>
        </w:tc>
      </w:tr>
    </w:tbl>
    <w:p w:rsidR="00834081" w:rsidRPr="00A65E29" w:rsidRDefault="00834081" w:rsidP="00F72382">
      <w:pPr>
        <w:jc w:val="both"/>
        <w:rPr>
          <w:lang w:val="uk-UA"/>
        </w:rPr>
      </w:pPr>
    </w:p>
    <w:sectPr w:rsidR="00834081" w:rsidRPr="00A65E29" w:rsidSect="00834081">
      <w:pgSz w:w="11906" w:h="16838"/>
      <w:pgMar w:top="567" w:right="567" w:bottom="567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67"/>
    <w:rsid w:val="00073D22"/>
    <w:rsid w:val="000C1F64"/>
    <w:rsid w:val="00110C71"/>
    <w:rsid w:val="001220D6"/>
    <w:rsid w:val="001A1AF0"/>
    <w:rsid w:val="002C36BD"/>
    <w:rsid w:val="00310B3D"/>
    <w:rsid w:val="00311967"/>
    <w:rsid w:val="00347CC2"/>
    <w:rsid w:val="00375697"/>
    <w:rsid w:val="003925F8"/>
    <w:rsid w:val="003A1C2D"/>
    <w:rsid w:val="003A3ADD"/>
    <w:rsid w:val="003E6AAC"/>
    <w:rsid w:val="004969E6"/>
    <w:rsid w:val="005258BD"/>
    <w:rsid w:val="00643194"/>
    <w:rsid w:val="006B41E3"/>
    <w:rsid w:val="00710247"/>
    <w:rsid w:val="00834081"/>
    <w:rsid w:val="009C2FBC"/>
    <w:rsid w:val="00A12DD4"/>
    <w:rsid w:val="00A65E29"/>
    <w:rsid w:val="00AA1FCC"/>
    <w:rsid w:val="00AB5129"/>
    <w:rsid w:val="00AC14CF"/>
    <w:rsid w:val="00BB0EEB"/>
    <w:rsid w:val="00BE294C"/>
    <w:rsid w:val="00C32D6B"/>
    <w:rsid w:val="00D92C37"/>
    <w:rsid w:val="00D97F6E"/>
    <w:rsid w:val="00F554A4"/>
    <w:rsid w:val="00F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7E3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F67E3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3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11"/>
    <w:rsid w:val="000F67E3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10247"/>
    <w:rPr>
      <w:sz w:val="24"/>
      <w:lang w:val="uk-UA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10247"/>
    <w:rPr>
      <w:sz w:val="24"/>
      <w:lang w:val="pl-PL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F67E3"/>
    <w:rPr>
      <w:rFonts w:ascii="Courier New" w:hAnsi="Courier New" w:cs="Courier New"/>
      <w:lang w:val="ru-RU" w:eastAsia="zh-CN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before="280" w:after="280"/>
    </w:pPr>
  </w:style>
  <w:style w:type="character" w:customStyle="1" w:styleId="WW-Absatz-Standardschriftart">
    <w:name w:val="WW-Absatz-Standardschriftart"/>
    <w:rsid w:val="005258BD"/>
  </w:style>
  <w:style w:type="character" w:customStyle="1" w:styleId="rvts0">
    <w:name w:val="rvts0"/>
    <w:basedOn w:val="a0"/>
    <w:rsid w:val="00710247"/>
    <w:rPr>
      <w:rFonts w:cs="Times New Roman"/>
    </w:rPr>
  </w:style>
  <w:style w:type="character" w:customStyle="1" w:styleId="rvts23">
    <w:name w:val="rvts23"/>
    <w:basedOn w:val="a0"/>
    <w:rsid w:val="00710247"/>
    <w:rPr>
      <w:rFonts w:cs="Times New Roman"/>
    </w:rPr>
  </w:style>
  <w:style w:type="character" w:customStyle="1" w:styleId="rvts9">
    <w:name w:val="rvts9"/>
    <w:basedOn w:val="a0"/>
    <w:rsid w:val="00710247"/>
    <w:rPr>
      <w:rFonts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BB0E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0EEB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7E3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F67E3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3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11"/>
    <w:rsid w:val="000F67E3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10247"/>
    <w:rPr>
      <w:sz w:val="24"/>
      <w:lang w:val="uk-UA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10247"/>
    <w:rPr>
      <w:sz w:val="24"/>
      <w:lang w:val="pl-PL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F67E3"/>
    <w:rPr>
      <w:rFonts w:ascii="Courier New" w:hAnsi="Courier New" w:cs="Courier New"/>
      <w:lang w:val="ru-RU" w:eastAsia="zh-CN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before="280" w:after="280"/>
    </w:pPr>
  </w:style>
  <w:style w:type="character" w:customStyle="1" w:styleId="WW-Absatz-Standardschriftart">
    <w:name w:val="WW-Absatz-Standardschriftart"/>
    <w:rsid w:val="005258BD"/>
  </w:style>
  <w:style w:type="character" w:customStyle="1" w:styleId="rvts0">
    <w:name w:val="rvts0"/>
    <w:basedOn w:val="a0"/>
    <w:rsid w:val="00710247"/>
    <w:rPr>
      <w:rFonts w:cs="Times New Roman"/>
    </w:rPr>
  </w:style>
  <w:style w:type="character" w:customStyle="1" w:styleId="rvts23">
    <w:name w:val="rvts23"/>
    <w:basedOn w:val="a0"/>
    <w:rsid w:val="00710247"/>
    <w:rPr>
      <w:rFonts w:cs="Times New Roman"/>
    </w:rPr>
  </w:style>
  <w:style w:type="character" w:customStyle="1" w:styleId="rvts9">
    <w:name w:val="rvts9"/>
    <w:basedOn w:val="a0"/>
    <w:rsid w:val="00710247"/>
    <w:rPr>
      <w:rFonts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BB0E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0EEB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2022-02-23T15:05:00Z</cp:lastPrinted>
  <dcterms:created xsi:type="dcterms:W3CDTF">2024-02-27T13:54:00Z</dcterms:created>
  <dcterms:modified xsi:type="dcterms:W3CDTF">2024-02-27T13:54:00Z</dcterms:modified>
</cp:coreProperties>
</file>