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7DA9" w:rsidRDefault="00F57DA9">
      <w:pPr>
        <w:tabs>
          <w:tab w:val="left" w:pos="10206"/>
        </w:tabs>
        <w:rPr>
          <w:sz w:val="4"/>
          <w:szCs w:val="4"/>
          <w:lang w:val="uk-UA"/>
        </w:rPr>
      </w:pPr>
    </w:p>
    <w:p w:rsidR="00F57DA9" w:rsidRDefault="00F57DA9">
      <w:pPr>
        <w:rPr>
          <w:sz w:val="4"/>
          <w:szCs w:val="4"/>
          <w:lang w:val="uk-UA"/>
        </w:rPr>
      </w:pPr>
    </w:p>
    <w:tbl>
      <w:tblPr>
        <w:tblW w:w="0" w:type="auto"/>
        <w:tblInd w:w="-106" w:type="dxa"/>
        <w:tblLayout w:type="fixed"/>
        <w:tblLook w:val="0000" w:firstRow="0" w:lastRow="0" w:firstColumn="0" w:lastColumn="0" w:noHBand="0" w:noVBand="0"/>
      </w:tblPr>
      <w:tblGrid>
        <w:gridCol w:w="445"/>
        <w:gridCol w:w="1139"/>
        <w:gridCol w:w="1227"/>
        <w:gridCol w:w="5714"/>
        <w:gridCol w:w="1602"/>
      </w:tblGrid>
      <w:tr w:rsidR="00F57DA9">
        <w:trPr>
          <w:cantSplit/>
          <w:trHeight w:val="608"/>
        </w:trPr>
        <w:tc>
          <w:tcPr>
            <w:tcW w:w="1584" w:type="dxa"/>
            <w:gridSpan w:val="2"/>
            <w:vMerge w:val="restart"/>
            <w:tcBorders>
              <w:top w:val="single" w:sz="4" w:space="0" w:color="000000"/>
              <w:left w:val="single" w:sz="4" w:space="0" w:color="000000"/>
              <w:bottom w:val="single" w:sz="4" w:space="0" w:color="000000"/>
            </w:tcBorders>
            <w:vAlign w:val="center"/>
          </w:tcPr>
          <w:p w:rsidR="00F57DA9" w:rsidRDefault="00014CAE">
            <w:pPr>
              <w:jc w:val="center"/>
              <w:rPr>
                <w:b/>
                <w:bCs/>
                <w:sz w:val="28"/>
                <w:szCs w:val="28"/>
                <w:lang w:val="uk-UA"/>
              </w:rPr>
            </w:pPr>
            <w:r>
              <w:rPr>
                <w:noProof/>
                <w:lang w:val="uk-UA" w:eastAsia="uk-UA"/>
              </w:rPr>
              <w:drawing>
                <wp:inline distT="0" distB="0" distL="0" distR="0" wp14:anchorId="70CD927A" wp14:editId="197935E7">
                  <wp:extent cx="847725" cy="971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46" t="-29" r="-46" b="-29"/>
                          <a:stretch>
                            <a:fillRect/>
                          </a:stretch>
                        </pic:blipFill>
                        <pic:spPr bwMode="auto">
                          <a:xfrm>
                            <a:off x="0" y="0"/>
                            <a:ext cx="847725" cy="971550"/>
                          </a:xfrm>
                          <a:prstGeom prst="rect">
                            <a:avLst/>
                          </a:prstGeom>
                          <a:solidFill>
                            <a:srgbClr val="FFFFFF"/>
                          </a:solidFill>
                          <a:ln>
                            <a:noFill/>
                          </a:ln>
                        </pic:spPr>
                      </pic:pic>
                    </a:graphicData>
                  </a:graphic>
                </wp:inline>
              </w:drawing>
            </w:r>
          </w:p>
        </w:tc>
        <w:tc>
          <w:tcPr>
            <w:tcW w:w="8543" w:type="dxa"/>
            <w:gridSpan w:val="3"/>
            <w:tcBorders>
              <w:top w:val="single" w:sz="4" w:space="0" w:color="000000"/>
              <w:left w:val="single" w:sz="4" w:space="0" w:color="000000"/>
              <w:bottom w:val="single" w:sz="4" w:space="0" w:color="000000"/>
              <w:right w:val="single" w:sz="4" w:space="0" w:color="000000"/>
            </w:tcBorders>
            <w:vAlign w:val="center"/>
          </w:tcPr>
          <w:p w:rsidR="00F57DA9" w:rsidRDefault="00F57DA9">
            <w:pPr>
              <w:autoSpaceDE w:val="0"/>
              <w:jc w:val="center"/>
            </w:pPr>
            <w:r>
              <w:rPr>
                <w:b/>
                <w:bCs/>
                <w:sz w:val="28"/>
                <w:szCs w:val="28"/>
                <w:lang w:val="uk-UA"/>
              </w:rPr>
              <w:t>ЛУЦЬКА МІСЬКА РАДА</w:t>
            </w:r>
          </w:p>
          <w:p w:rsidR="00F57DA9" w:rsidRDefault="00F57DA9">
            <w:pPr>
              <w:autoSpaceDE w:val="0"/>
              <w:jc w:val="center"/>
            </w:pPr>
            <w:r>
              <w:rPr>
                <w:b/>
                <w:bCs/>
                <w:sz w:val="28"/>
                <w:szCs w:val="28"/>
                <w:lang w:val="uk-UA"/>
              </w:rPr>
              <w:t>ВИКОНАВЧИЙ КОМІТЕТ</w:t>
            </w:r>
            <w:r>
              <w:rPr>
                <w:b/>
                <w:bCs/>
                <w:lang w:val="uk-UA"/>
              </w:rPr>
              <w:t xml:space="preserve"> </w:t>
            </w:r>
          </w:p>
        </w:tc>
      </w:tr>
      <w:tr w:rsidR="00F57DA9">
        <w:trPr>
          <w:cantSplit/>
          <w:trHeight w:val="1049"/>
        </w:trPr>
        <w:tc>
          <w:tcPr>
            <w:tcW w:w="1584" w:type="dxa"/>
            <w:gridSpan w:val="2"/>
            <w:vMerge/>
            <w:tcBorders>
              <w:top w:val="single" w:sz="4" w:space="0" w:color="000000"/>
              <w:left w:val="single" w:sz="4" w:space="0" w:color="000000"/>
              <w:bottom w:val="single" w:sz="4" w:space="0" w:color="000000"/>
            </w:tcBorders>
          </w:tcPr>
          <w:p w:rsidR="00F57DA9" w:rsidRDefault="00F57DA9">
            <w:pPr>
              <w:pStyle w:val="ad"/>
              <w:snapToGrid w:val="0"/>
              <w:jc w:val="center"/>
              <w:rPr>
                <w:b/>
                <w:bCs/>
                <w:i/>
                <w:iCs/>
                <w:sz w:val="16"/>
                <w:szCs w:val="16"/>
              </w:rPr>
            </w:pPr>
          </w:p>
        </w:tc>
        <w:tc>
          <w:tcPr>
            <w:tcW w:w="6941" w:type="dxa"/>
            <w:gridSpan w:val="2"/>
            <w:tcBorders>
              <w:top w:val="single" w:sz="4" w:space="0" w:color="000000"/>
              <w:left w:val="single" w:sz="4" w:space="0" w:color="000000"/>
              <w:bottom w:val="single" w:sz="4" w:space="0" w:color="000000"/>
            </w:tcBorders>
            <w:vAlign w:val="center"/>
          </w:tcPr>
          <w:p w:rsidR="00F57DA9" w:rsidRDefault="00F57DA9">
            <w:pPr>
              <w:pStyle w:val="ad"/>
              <w:jc w:val="center"/>
            </w:pPr>
            <w:r>
              <w:rPr>
                <w:b/>
                <w:bCs/>
                <w:sz w:val="28"/>
                <w:szCs w:val="28"/>
              </w:rPr>
              <w:t>Інформаційна картка</w:t>
            </w:r>
          </w:p>
          <w:p w:rsidR="00F57DA9" w:rsidRDefault="00F57DA9" w:rsidP="00751AF5">
            <w:pPr>
              <w:pStyle w:val="ad"/>
              <w:ind w:left="-113" w:right="-113" w:firstLine="17"/>
              <w:jc w:val="center"/>
            </w:pPr>
            <w:r>
              <w:rPr>
                <w:b/>
                <w:bCs/>
                <w:sz w:val="28"/>
                <w:szCs w:val="28"/>
              </w:rPr>
              <w:t>Забезпечення технічними та іншими засобами реабілітації осіб з інвалідністю, дітей з інвалідністю та інших категорій осіб</w:t>
            </w:r>
          </w:p>
        </w:tc>
        <w:tc>
          <w:tcPr>
            <w:tcW w:w="1602" w:type="dxa"/>
            <w:tcBorders>
              <w:top w:val="single" w:sz="4" w:space="0" w:color="000000"/>
              <w:left w:val="single" w:sz="4" w:space="0" w:color="000000"/>
              <w:bottom w:val="single" w:sz="4" w:space="0" w:color="000000"/>
              <w:right w:val="single" w:sz="4" w:space="0" w:color="000000"/>
            </w:tcBorders>
          </w:tcPr>
          <w:p w:rsidR="00F57DA9" w:rsidRDefault="00F57DA9">
            <w:pPr>
              <w:pStyle w:val="af"/>
              <w:ind w:left="-169" w:right="-97"/>
              <w:jc w:val="center"/>
            </w:pPr>
            <w:r>
              <w:rPr>
                <w:b/>
                <w:bCs/>
                <w:sz w:val="28"/>
                <w:szCs w:val="28"/>
                <w:lang w:val="uk-UA"/>
              </w:rPr>
              <w:t>00119</w:t>
            </w:r>
          </w:p>
          <w:p w:rsidR="00F57DA9" w:rsidRPr="00AA7D58" w:rsidRDefault="00F57DA9">
            <w:pPr>
              <w:pStyle w:val="af"/>
              <w:ind w:left="-169" w:right="-97"/>
              <w:jc w:val="center"/>
              <w:rPr>
                <w:b/>
                <w:bCs/>
                <w:sz w:val="20"/>
                <w:szCs w:val="20"/>
                <w:lang w:val="uk-UA"/>
              </w:rPr>
            </w:pPr>
          </w:p>
          <w:p w:rsidR="00F57DA9" w:rsidRDefault="00F57DA9">
            <w:pPr>
              <w:pStyle w:val="af"/>
              <w:ind w:left="-169" w:right="-97"/>
              <w:jc w:val="center"/>
            </w:pPr>
            <w:r>
              <w:rPr>
                <w:b/>
                <w:bCs/>
                <w:sz w:val="28"/>
                <w:szCs w:val="28"/>
                <w:lang w:val="uk-UA"/>
              </w:rPr>
              <w:t>ІК-54/11/30</w:t>
            </w:r>
          </w:p>
          <w:p w:rsidR="00F57DA9" w:rsidRDefault="00BD5F28">
            <w:pPr>
              <w:pStyle w:val="ad"/>
              <w:ind w:left="-169" w:right="-97"/>
              <w:jc w:val="center"/>
            </w:pPr>
            <w:r>
              <w:rPr>
                <w:b/>
                <w:bCs/>
                <w:sz w:val="28"/>
                <w:szCs w:val="28"/>
              </w:rPr>
              <w:t>І</w:t>
            </w:r>
            <w:r w:rsidR="00F57DA9">
              <w:rPr>
                <w:b/>
                <w:bCs/>
                <w:sz w:val="28"/>
                <w:szCs w:val="28"/>
              </w:rPr>
              <w:t>П</w:t>
            </w:r>
          </w:p>
        </w:tc>
      </w:tr>
      <w:tr w:rsidR="00F57DA9">
        <w:trPr>
          <w:trHeight w:val="81"/>
        </w:trPr>
        <w:tc>
          <w:tcPr>
            <w:tcW w:w="445" w:type="dxa"/>
            <w:tcBorders>
              <w:top w:val="single" w:sz="4" w:space="0" w:color="000000"/>
              <w:left w:val="single" w:sz="4" w:space="0" w:color="000000"/>
              <w:bottom w:val="single" w:sz="4" w:space="0" w:color="000000"/>
            </w:tcBorders>
          </w:tcPr>
          <w:p w:rsidR="00F57DA9" w:rsidRDefault="00F57DA9">
            <w:pPr>
              <w:jc w:val="both"/>
            </w:pPr>
            <w:bookmarkStart w:id="0" w:name="_GoBack"/>
            <w:bookmarkEnd w:id="0"/>
            <w:r>
              <w:rPr>
                <w:lang w:val="uk-UA"/>
              </w:rPr>
              <w:t>1.</w:t>
            </w:r>
          </w:p>
        </w:tc>
        <w:tc>
          <w:tcPr>
            <w:tcW w:w="2366" w:type="dxa"/>
            <w:gridSpan w:val="2"/>
            <w:tcBorders>
              <w:top w:val="single" w:sz="4" w:space="0" w:color="000000"/>
              <w:left w:val="single" w:sz="4" w:space="0" w:color="000000"/>
              <w:bottom w:val="single" w:sz="4" w:space="0" w:color="000000"/>
            </w:tcBorders>
          </w:tcPr>
          <w:p w:rsidR="00F57DA9" w:rsidRDefault="00F57DA9">
            <w:r>
              <w:rPr>
                <w:lang w:val="uk-UA"/>
              </w:rPr>
              <w:t>Орган, що надає послугу</w:t>
            </w:r>
          </w:p>
        </w:tc>
        <w:tc>
          <w:tcPr>
            <w:tcW w:w="7316" w:type="dxa"/>
            <w:gridSpan w:val="2"/>
            <w:tcBorders>
              <w:top w:val="single" w:sz="4" w:space="0" w:color="000000"/>
              <w:left w:val="single" w:sz="4" w:space="0" w:color="000000"/>
              <w:bottom w:val="single" w:sz="4" w:space="0" w:color="000000"/>
              <w:right w:val="single" w:sz="4" w:space="0" w:color="000000"/>
            </w:tcBorders>
          </w:tcPr>
          <w:p w:rsidR="00F57DA9" w:rsidRDefault="00F57DA9">
            <w:pPr>
              <w:pStyle w:val="af"/>
              <w:ind w:left="-38" w:right="-1"/>
              <w:jc w:val="both"/>
            </w:pPr>
            <w:r>
              <w:rPr>
                <w:lang w:val="uk-UA"/>
              </w:rPr>
              <w:t>Департамент соціальної політики Луцької міської ради</w:t>
            </w:r>
          </w:p>
        </w:tc>
      </w:tr>
      <w:tr w:rsidR="00F57DA9" w:rsidRPr="008819C4">
        <w:trPr>
          <w:trHeight w:val="970"/>
        </w:trPr>
        <w:tc>
          <w:tcPr>
            <w:tcW w:w="445" w:type="dxa"/>
            <w:tcBorders>
              <w:top w:val="single" w:sz="4" w:space="0" w:color="000000"/>
              <w:left w:val="single" w:sz="4" w:space="0" w:color="000000"/>
              <w:bottom w:val="single" w:sz="4" w:space="0" w:color="000000"/>
            </w:tcBorders>
          </w:tcPr>
          <w:p w:rsidR="00F57DA9" w:rsidRDefault="00F57DA9">
            <w:pPr>
              <w:jc w:val="both"/>
            </w:pPr>
            <w:r>
              <w:rPr>
                <w:lang w:val="uk-UA"/>
              </w:rPr>
              <w:t>2.</w:t>
            </w:r>
          </w:p>
        </w:tc>
        <w:tc>
          <w:tcPr>
            <w:tcW w:w="2366" w:type="dxa"/>
            <w:gridSpan w:val="2"/>
            <w:tcBorders>
              <w:top w:val="single" w:sz="4" w:space="0" w:color="000000"/>
              <w:left w:val="single" w:sz="4" w:space="0" w:color="000000"/>
              <w:bottom w:val="single" w:sz="4" w:space="0" w:color="000000"/>
            </w:tcBorders>
          </w:tcPr>
          <w:p w:rsidR="00F57DA9" w:rsidRDefault="00F57DA9">
            <w:pPr>
              <w:jc w:val="both"/>
            </w:pPr>
            <w:r>
              <w:rPr>
                <w:lang w:val="uk-UA"/>
              </w:rPr>
              <w:t>Місце подання документів та отримання результату послуги</w:t>
            </w:r>
          </w:p>
        </w:tc>
        <w:tc>
          <w:tcPr>
            <w:tcW w:w="7316" w:type="dxa"/>
            <w:gridSpan w:val="2"/>
            <w:tcBorders>
              <w:top w:val="single" w:sz="4" w:space="0" w:color="000000"/>
              <w:left w:val="single" w:sz="4" w:space="0" w:color="000000"/>
              <w:bottom w:val="single" w:sz="4" w:space="0" w:color="000000"/>
              <w:right w:val="single" w:sz="4" w:space="0" w:color="000000"/>
            </w:tcBorders>
          </w:tcPr>
          <w:p w:rsidR="00F57DA9" w:rsidRPr="00F93BA4" w:rsidRDefault="00F57DA9" w:rsidP="00751AF5">
            <w:pPr>
              <w:jc w:val="both"/>
              <w:rPr>
                <w:lang w:val="uk-UA"/>
              </w:rPr>
            </w:pPr>
            <w:r>
              <w:rPr>
                <w:lang w:val="uk-UA"/>
              </w:rPr>
              <w:t>1.Департамент «Центр надання адміністративних послуг у місті Луцьку», вул. Лесі Українки, 35, м. Луцьк, тел. (0332) 777 888</w:t>
            </w:r>
          </w:p>
          <w:p w:rsidR="00F57DA9" w:rsidRPr="00F93BA4" w:rsidRDefault="00F57DA9" w:rsidP="00751AF5">
            <w:pPr>
              <w:jc w:val="both"/>
              <w:rPr>
                <w:lang w:val="uk-UA"/>
              </w:rPr>
            </w:pPr>
            <w:r>
              <w:rPr>
                <w:lang w:val="uk-UA"/>
              </w:rPr>
              <w:t>http://</w:t>
            </w:r>
            <w:r>
              <w:rPr>
                <w:color w:val="000000"/>
                <w:lang w:val="uk-UA"/>
              </w:rPr>
              <w:t>www.lutskrada.gov.ua/ e-</w:t>
            </w:r>
            <w:proofErr w:type="spellStart"/>
            <w:r>
              <w:rPr>
                <w:color w:val="000000"/>
                <w:lang w:val="uk-UA"/>
              </w:rPr>
              <w:t>mail</w:t>
            </w:r>
            <w:proofErr w:type="spellEnd"/>
            <w:r>
              <w:rPr>
                <w:color w:val="000000"/>
                <w:lang w:val="uk-UA"/>
              </w:rPr>
              <w:t>: cnap@lutskrada.gov.ua</w:t>
            </w:r>
          </w:p>
          <w:p w:rsidR="00F57DA9" w:rsidRDefault="00F57DA9" w:rsidP="00751AF5">
            <w:r>
              <w:rPr>
                <w:lang w:val="uk-UA"/>
              </w:rPr>
              <w:t>Понеділок, середа: 08.00 - 16.00</w:t>
            </w:r>
          </w:p>
          <w:p w:rsidR="00F57DA9" w:rsidRDefault="00F57DA9" w:rsidP="00751AF5">
            <w:r>
              <w:rPr>
                <w:lang w:val="uk-UA"/>
              </w:rPr>
              <w:t>Вівторок:                 09.00 - 20.00</w:t>
            </w:r>
          </w:p>
          <w:p w:rsidR="00F57DA9" w:rsidRDefault="00F57DA9" w:rsidP="00751AF5">
            <w:r>
              <w:rPr>
                <w:lang w:val="uk-UA"/>
              </w:rPr>
              <w:t>Четвер:                    09.00 - 18.00</w:t>
            </w:r>
          </w:p>
          <w:p w:rsidR="00F57DA9" w:rsidRDefault="00F57DA9" w:rsidP="00751AF5">
            <w:pPr>
              <w:widowControl w:val="0"/>
              <w:shd w:val="clear" w:color="auto" w:fill="FFFFFF"/>
              <w:tabs>
                <w:tab w:val="left" w:pos="802"/>
              </w:tabs>
              <w:autoSpaceDE w:val="0"/>
              <w:jc w:val="both"/>
            </w:pPr>
            <w:r>
              <w:rPr>
                <w:lang w:val="uk-UA"/>
              </w:rPr>
              <w:t>П’ятниця, субота:  08.00 — 15.00</w:t>
            </w:r>
          </w:p>
          <w:p w:rsidR="00F57DA9" w:rsidRDefault="00F57DA9" w:rsidP="00751AF5">
            <w:pPr>
              <w:widowControl w:val="0"/>
              <w:shd w:val="clear" w:color="auto" w:fill="FFFFFF"/>
              <w:tabs>
                <w:tab w:val="left" w:pos="802"/>
              </w:tabs>
              <w:autoSpaceDE w:val="0"/>
              <w:jc w:val="both"/>
            </w:pPr>
            <w:r>
              <w:rPr>
                <w:lang w:val="uk-UA"/>
              </w:rPr>
              <w:t>2.Філія 1 департаменту ЦНАП</w:t>
            </w:r>
          </w:p>
          <w:p w:rsidR="00F57DA9" w:rsidRDefault="00F57DA9" w:rsidP="00751AF5">
            <w:pPr>
              <w:widowControl w:val="0"/>
              <w:shd w:val="clear" w:color="auto" w:fill="FFFFFF"/>
              <w:tabs>
                <w:tab w:val="left" w:pos="802"/>
              </w:tabs>
              <w:autoSpaceDE w:val="0"/>
              <w:jc w:val="both"/>
            </w:pPr>
            <w:r>
              <w:rPr>
                <w:lang w:val="uk-UA"/>
              </w:rPr>
              <w:t>пр-т Соборності, 18, м. Луцьк, тел. (0332) 787 771</w:t>
            </w:r>
          </w:p>
          <w:p w:rsidR="00F57DA9" w:rsidRDefault="00F57DA9" w:rsidP="00751AF5">
            <w:pPr>
              <w:widowControl w:val="0"/>
              <w:shd w:val="clear" w:color="auto" w:fill="FFFFFF"/>
              <w:tabs>
                <w:tab w:val="left" w:pos="802"/>
              </w:tabs>
              <w:spacing w:line="317" w:lineRule="exact"/>
            </w:pPr>
            <w:r>
              <w:rPr>
                <w:lang w:val="uk-UA"/>
              </w:rPr>
              <w:t>Понеділок – четвер:</w:t>
            </w:r>
            <w:r>
              <w:rPr>
                <w:lang w:val="uk-UA"/>
              </w:rPr>
              <w:tab/>
              <w:t>08.</w:t>
            </w:r>
            <w:r>
              <w:rPr>
                <w:color w:val="00000A"/>
                <w:kern w:val="2"/>
                <w:lang w:val="uk-UA"/>
              </w:rPr>
              <w:t>00</w:t>
            </w:r>
            <w:r>
              <w:rPr>
                <w:lang w:val="uk-UA"/>
              </w:rPr>
              <w:t xml:space="preserve"> – 13.00; 13.45 – 17.</w:t>
            </w:r>
            <w:r>
              <w:rPr>
                <w:color w:val="00000A"/>
                <w:kern w:val="2"/>
                <w:lang w:val="uk-UA"/>
              </w:rPr>
              <w:t>0</w:t>
            </w:r>
            <w:r>
              <w:rPr>
                <w:lang w:val="uk-UA"/>
              </w:rPr>
              <w:t>0</w:t>
            </w:r>
          </w:p>
          <w:p w:rsidR="00F57DA9" w:rsidRDefault="00F57DA9" w:rsidP="00751AF5">
            <w:pPr>
              <w:widowControl w:val="0"/>
              <w:shd w:val="clear" w:color="auto" w:fill="FFFFFF"/>
              <w:tabs>
                <w:tab w:val="left" w:pos="802"/>
              </w:tabs>
              <w:spacing w:line="317" w:lineRule="exact"/>
            </w:pPr>
            <w:r>
              <w:rPr>
                <w:lang w:val="uk-UA"/>
              </w:rPr>
              <w:t>П’ятниця:                  08.</w:t>
            </w:r>
            <w:r>
              <w:rPr>
                <w:color w:val="00000A"/>
                <w:kern w:val="2"/>
                <w:lang w:val="uk-UA"/>
              </w:rPr>
              <w:t>00</w:t>
            </w:r>
            <w:r>
              <w:rPr>
                <w:lang w:val="uk-UA"/>
              </w:rPr>
              <w:t xml:space="preserve"> – 13.00; 13.45 – 15.</w:t>
            </w:r>
            <w:r>
              <w:rPr>
                <w:color w:val="00000A"/>
                <w:kern w:val="2"/>
                <w:lang w:val="uk-UA"/>
              </w:rPr>
              <w:t>45</w:t>
            </w:r>
          </w:p>
          <w:p w:rsidR="00F57DA9" w:rsidRDefault="00F57DA9" w:rsidP="00751AF5">
            <w:pPr>
              <w:widowControl w:val="0"/>
              <w:shd w:val="clear" w:color="auto" w:fill="FFFFFF"/>
              <w:tabs>
                <w:tab w:val="left" w:pos="802"/>
              </w:tabs>
              <w:spacing w:line="317" w:lineRule="exact"/>
              <w:jc w:val="both"/>
            </w:pPr>
            <w:r>
              <w:rPr>
                <w:color w:val="00000A"/>
                <w:kern w:val="2"/>
                <w:lang w:val="uk-UA"/>
              </w:rPr>
              <w:t>3.Філія 2 департаменту ЦНАП</w:t>
            </w:r>
          </w:p>
          <w:p w:rsidR="00F57DA9" w:rsidRPr="00F93BA4" w:rsidRDefault="00F57DA9" w:rsidP="00751AF5">
            <w:pPr>
              <w:widowControl w:val="0"/>
              <w:shd w:val="clear" w:color="auto" w:fill="FFFFFF"/>
              <w:tabs>
                <w:tab w:val="left" w:pos="802"/>
              </w:tabs>
              <w:spacing w:line="317" w:lineRule="exact"/>
              <w:jc w:val="both"/>
              <w:rPr>
                <w:lang w:val="uk-UA"/>
              </w:rPr>
            </w:pPr>
            <w:r>
              <w:rPr>
                <w:color w:val="00000A"/>
                <w:kern w:val="2"/>
                <w:lang w:val="uk-UA"/>
              </w:rPr>
              <w:t>вул. Ковельська, 53, м. Луцьк, тел. (0332) 787 772</w:t>
            </w:r>
          </w:p>
          <w:p w:rsidR="00F57DA9" w:rsidRPr="00F93BA4" w:rsidRDefault="00F57DA9" w:rsidP="00751AF5">
            <w:pPr>
              <w:widowControl w:val="0"/>
              <w:shd w:val="clear" w:color="auto" w:fill="FFFFFF"/>
              <w:tabs>
                <w:tab w:val="left" w:pos="802"/>
              </w:tabs>
              <w:spacing w:line="317" w:lineRule="exact"/>
              <w:rPr>
                <w:lang w:val="uk-UA"/>
              </w:rPr>
            </w:pPr>
            <w:r>
              <w:rPr>
                <w:lang w:val="uk-UA"/>
              </w:rPr>
              <w:t>Понеділок – четвер:</w:t>
            </w:r>
            <w:r>
              <w:rPr>
                <w:lang w:val="uk-UA"/>
              </w:rPr>
              <w:tab/>
              <w:t>08.</w:t>
            </w:r>
            <w:r>
              <w:rPr>
                <w:color w:val="00000A"/>
                <w:kern w:val="2"/>
                <w:lang w:val="uk-UA"/>
              </w:rPr>
              <w:t>00</w:t>
            </w:r>
            <w:r>
              <w:rPr>
                <w:lang w:val="uk-UA"/>
              </w:rPr>
              <w:t xml:space="preserve"> – 13.00; 13.45 – 17.</w:t>
            </w:r>
            <w:r>
              <w:rPr>
                <w:color w:val="00000A"/>
                <w:kern w:val="2"/>
                <w:lang w:val="uk-UA"/>
              </w:rPr>
              <w:t>0</w:t>
            </w:r>
            <w:r>
              <w:rPr>
                <w:lang w:val="uk-UA"/>
              </w:rPr>
              <w:t>0</w:t>
            </w:r>
          </w:p>
          <w:p w:rsidR="00F57DA9" w:rsidRPr="00F93BA4" w:rsidRDefault="00F57DA9" w:rsidP="00751AF5">
            <w:pPr>
              <w:widowControl w:val="0"/>
              <w:shd w:val="clear" w:color="auto" w:fill="FFFFFF"/>
              <w:tabs>
                <w:tab w:val="left" w:pos="802"/>
              </w:tabs>
              <w:autoSpaceDE w:val="0"/>
              <w:jc w:val="both"/>
              <w:rPr>
                <w:lang w:val="uk-UA"/>
              </w:rPr>
            </w:pPr>
            <w:r>
              <w:rPr>
                <w:color w:val="00000A"/>
                <w:kern w:val="2"/>
                <w:lang w:val="uk-UA"/>
              </w:rPr>
              <w:t>П’ятниця:                  08.00 – 13.00; 13.45 – 15.45</w:t>
            </w:r>
          </w:p>
          <w:p w:rsidR="00F57DA9" w:rsidRPr="00F93BA4" w:rsidRDefault="00F57DA9" w:rsidP="00751AF5">
            <w:pPr>
              <w:pStyle w:val="123"/>
              <w:jc w:val="left"/>
              <w:rPr>
                <w:lang w:val="uk-UA"/>
              </w:rPr>
            </w:pPr>
            <w:r>
              <w:rPr>
                <w:lang w:val="uk-UA"/>
              </w:rPr>
              <w:t xml:space="preserve">4.Віддалені робочі місця </w:t>
            </w:r>
            <w:r>
              <w:rPr>
                <w:color w:val="00000A"/>
                <w:kern w:val="2"/>
                <w:lang w:val="uk-UA"/>
              </w:rPr>
              <w:t>д</w:t>
            </w:r>
            <w:r>
              <w:rPr>
                <w:lang w:val="uk-UA"/>
              </w:rPr>
              <w:t xml:space="preserve">епартаменту </w:t>
            </w:r>
            <w:r>
              <w:rPr>
                <w:color w:val="00000A"/>
                <w:kern w:val="2"/>
                <w:lang w:val="uk-UA"/>
              </w:rPr>
              <w:t>ЦНАП:</w:t>
            </w:r>
          </w:p>
          <w:p w:rsidR="00F57DA9" w:rsidRDefault="00F57DA9" w:rsidP="00751AF5">
            <w:pPr>
              <w:pStyle w:val="123"/>
              <w:jc w:val="left"/>
            </w:pPr>
            <w:r>
              <w:rPr>
                <w:lang w:val="uk-UA"/>
              </w:rPr>
              <w:t>- с. Жидичин, вул. Данила Галицького, 12</w:t>
            </w:r>
          </w:p>
          <w:p w:rsidR="00F57DA9" w:rsidRDefault="00F57DA9" w:rsidP="00751AF5">
            <w:pPr>
              <w:widowControl w:val="0"/>
              <w:shd w:val="clear" w:color="auto" w:fill="FFFFFF"/>
              <w:tabs>
                <w:tab w:val="left" w:pos="802"/>
              </w:tabs>
              <w:spacing w:line="317" w:lineRule="exact"/>
            </w:pPr>
            <w:r>
              <w:rPr>
                <w:lang w:val="uk-UA"/>
              </w:rPr>
              <w:t xml:space="preserve">   Вівторок: </w:t>
            </w:r>
            <w:r>
              <w:rPr>
                <w:lang w:val="uk-UA"/>
              </w:rPr>
              <w:tab/>
            </w:r>
            <w:r>
              <w:rPr>
                <w:lang w:val="uk-UA"/>
              </w:rPr>
              <w:tab/>
              <w:t>08.</w:t>
            </w:r>
            <w:r>
              <w:rPr>
                <w:color w:val="00000A"/>
                <w:kern w:val="2"/>
                <w:lang w:val="uk-UA"/>
              </w:rPr>
              <w:t>30</w:t>
            </w:r>
            <w:r>
              <w:rPr>
                <w:lang w:val="uk-UA"/>
              </w:rPr>
              <w:t xml:space="preserve"> – 13.00; 13.45 – 17.</w:t>
            </w:r>
            <w:r>
              <w:rPr>
                <w:color w:val="00000A"/>
                <w:kern w:val="2"/>
                <w:lang w:val="uk-UA"/>
              </w:rPr>
              <w:t>3</w:t>
            </w:r>
            <w:r>
              <w:rPr>
                <w:lang w:val="uk-UA"/>
              </w:rPr>
              <w:t>0</w:t>
            </w:r>
          </w:p>
          <w:p w:rsidR="00F57DA9" w:rsidRDefault="00F57DA9" w:rsidP="00751AF5">
            <w:pPr>
              <w:pStyle w:val="123"/>
              <w:jc w:val="left"/>
            </w:pPr>
            <w:r>
              <w:rPr>
                <w:color w:val="00000A"/>
                <w:kern w:val="2"/>
                <w:lang w:val="uk-UA"/>
              </w:rPr>
              <w:t>-</w:t>
            </w:r>
            <w:r>
              <w:rPr>
                <w:lang w:val="uk-UA"/>
              </w:rPr>
              <w:t xml:space="preserve"> с. Прилуцьке, вул. Ківерцівська, 35</w:t>
            </w:r>
            <w:r>
              <w:rPr>
                <w:color w:val="00000A"/>
                <w:kern w:val="2"/>
                <w:lang w:val="uk-UA"/>
              </w:rPr>
              <w:t>а</w:t>
            </w:r>
            <w:r>
              <w:rPr>
                <w:lang w:val="uk-UA"/>
              </w:rPr>
              <w:t>,</w:t>
            </w:r>
          </w:p>
          <w:p w:rsidR="00F57DA9" w:rsidRDefault="00F57DA9" w:rsidP="00751AF5">
            <w:pPr>
              <w:widowControl w:val="0"/>
              <w:shd w:val="clear" w:color="auto" w:fill="FFFFFF"/>
              <w:tabs>
                <w:tab w:val="left" w:pos="802"/>
              </w:tabs>
              <w:spacing w:line="317" w:lineRule="exact"/>
            </w:pPr>
            <w:r>
              <w:rPr>
                <w:lang w:val="uk-UA"/>
              </w:rPr>
              <w:t xml:space="preserve">   Четвер: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F57DA9" w:rsidRDefault="00F57DA9" w:rsidP="00751AF5">
            <w:pPr>
              <w:pStyle w:val="123"/>
              <w:jc w:val="left"/>
            </w:pPr>
            <w:r>
              <w:rPr>
                <w:color w:val="00000A"/>
                <w:kern w:val="2"/>
                <w:lang w:val="uk-UA"/>
              </w:rPr>
              <w:t>-</w:t>
            </w:r>
            <w:r>
              <w:rPr>
                <w:lang w:val="uk-UA"/>
              </w:rPr>
              <w:t xml:space="preserve"> с. Боголюби, вул. 40 років Перемоги, 57</w:t>
            </w:r>
          </w:p>
          <w:p w:rsidR="00F57DA9" w:rsidRDefault="00F57DA9" w:rsidP="00751AF5">
            <w:pPr>
              <w:widowControl w:val="0"/>
              <w:shd w:val="clear" w:color="auto" w:fill="FFFFFF"/>
              <w:tabs>
                <w:tab w:val="left" w:pos="802"/>
              </w:tabs>
              <w:spacing w:line="317" w:lineRule="exact"/>
            </w:pPr>
            <w:r>
              <w:rPr>
                <w:lang w:val="uk-UA"/>
              </w:rPr>
              <w:t xml:space="preserve">   Середа: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F57DA9" w:rsidRDefault="00F57DA9" w:rsidP="00751AF5">
            <w:pPr>
              <w:pStyle w:val="123"/>
              <w:jc w:val="left"/>
            </w:pPr>
            <w:r>
              <w:rPr>
                <w:color w:val="00000A"/>
                <w:kern w:val="2"/>
                <w:lang w:val="uk-UA"/>
              </w:rPr>
              <w:t>-</w:t>
            </w:r>
            <w:r>
              <w:rPr>
                <w:lang w:val="uk-UA"/>
              </w:rPr>
              <w:t xml:space="preserve"> с. Забороль, вул. Володимирська, 34</w:t>
            </w:r>
            <w:r>
              <w:rPr>
                <w:color w:val="00000A"/>
                <w:kern w:val="2"/>
                <w:lang w:val="uk-UA"/>
              </w:rPr>
              <w:t>а</w:t>
            </w:r>
          </w:p>
          <w:p w:rsidR="00F57DA9" w:rsidRDefault="00F57DA9" w:rsidP="00751AF5">
            <w:pPr>
              <w:widowControl w:val="0"/>
              <w:shd w:val="clear" w:color="auto" w:fill="FFFFFF"/>
              <w:tabs>
                <w:tab w:val="left" w:pos="802"/>
              </w:tabs>
              <w:spacing w:line="317" w:lineRule="exact"/>
            </w:pPr>
            <w:r>
              <w:rPr>
                <w:lang w:val="uk-UA"/>
              </w:rPr>
              <w:t xml:space="preserve">   Понеділок: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F57DA9" w:rsidRDefault="00F57DA9" w:rsidP="00751AF5">
            <w:pPr>
              <w:pStyle w:val="123"/>
              <w:jc w:val="left"/>
            </w:pPr>
            <w:r>
              <w:rPr>
                <w:color w:val="00000A"/>
                <w:kern w:val="2"/>
                <w:lang w:val="uk-UA"/>
              </w:rPr>
              <w:t>-</w:t>
            </w:r>
            <w:r>
              <w:rPr>
                <w:lang w:val="uk-UA"/>
              </w:rPr>
              <w:t xml:space="preserve"> с. Княгининок, вул. Соборна, 77</w:t>
            </w:r>
          </w:p>
          <w:p w:rsidR="00F57DA9" w:rsidRDefault="00F57DA9" w:rsidP="00751AF5">
            <w:pPr>
              <w:pStyle w:val="af4"/>
            </w:pPr>
            <w:r>
              <w:rPr>
                <w:color w:val="000000"/>
                <w:spacing w:val="-2"/>
                <w:lang w:val="uk-UA"/>
              </w:rPr>
              <w:t xml:space="preserve">   Вівторок: </w:t>
            </w:r>
            <w:r>
              <w:rPr>
                <w:color w:val="000000"/>
                <w:spacing w:val="-2"/>
                <w:lang w:val="uk-UA"/>
              </w:rPr>
              <w:tab/>
            </w:r>
            <w:r>
              <w:rPr>
                <w:color w:val="000000"/>
                <w:spacing w:val="-2"/>
                <w:lang w:val="uk-UA"/>
              </w:rPr>
              <w:tab/>
              <w:t>08.</w:t>
            </w:r>
            <w:r>
              <w:rPr>
                <w:color w:val="00000A"/>
                <w:spacing w:val="-2"/>
                <w:kern w:val="2"/>
                <w:lang w:val="uk-UA"/>
              </w:rPr>
              <w:t>3</w:t>
            </w:r>
            <w:r>
              <w:rPr>
                <w:color w:val="000000"/>
                <w:spacing w:val="-2"/>
                <w:lang w:val="uk-UA"/>
              </w:rPr>
              <w:t>0 – 13.00; 13.45 – 17.</w:t>
            </w:r>
            <w:r>
              <w:rPr>
                <w:color w:val="00000A"/>
                <w:spacing w:val="-2"/>
                <w:kern w:val="2"/>
                <w:lang w:val="uk-UA"/>
              </w:rPr>
              <w:t>3</w:t>
            </w:r>
            <w:r>
              <w:rPr>
                <w:color w:val="000000"/>
                <w:spacing w:val="-2"/>
                <w:lang w:val="uk-UA"/>
              </w:rPr>
              <w:t>0</w:t>
            </w:r>
          </w:p>
          <w:p w:rsidR="00F57DA9" w:rsidRPr="00675ED2" w:rsidRDefault="00F57DA9">
            <w:pPr>
              <w:snapToGrid w:val="0"/>
              <w:ind w:left="-38"/>
              <w:jc w:val="both"/>
              <w:rPr>
                <w:lang w:val="uk-UA"/>
              </w:rPr>
            </w:pPr>
            <w:r>
              <w:rPr>
                <w:lang w:val="uk-UA"/>
              </w:rPr>
              <w:t xml:space="preserve">5.Департамент соціальної політики </w:t>
            </w:r>
          </w:p>
          <w:p w:rsidR="00F57DA9" w:rsidRPr="00675ED2" w:rsidRDefault="00F57DA9">
            <w:pPr>
              <w:snapToGrid w:val="0"/>
              <w:ind w:left="-38"/>
              <w:jc w:val="both"/>
              <w:rPr>
                <w:lang w:val="uk-UA"/>
              </w:rPr>
            </w:pPr>
            <w:r>
              <w:rPr>
                <w:lang w:val="uk-UA"/>
              </w:rPr>
              <w:t xml:space="preserve">пр-т Волі, 4а, </w:t>
            </w:r>
            <w:proofErr w:type="spellStart"/>
            <w:r>
              <w:rPr>
                <w:lang w:val="uk-UA"/>
              </w:rPr>
              <w:t>каб</w:t>
            </w:r>
            <w:proofErr w:type="spellEnd"/>
            <w:r>
              <w:rPr>
                <w:lang w:val="uk-UA"/>
              </w:rPr>
              <w:t>. 104,  тел. (0332) 281 000</w:t>
            </w:r>
          </w:p>
          <w:p w:rsidR="00F57DA9" w:rsidRDefault="00F57DA9">
            <w:pPr>
              <w:snapToGrid w:val="0"/>
              <w:ind w:left="-38"/>
              <w:jc w:val="both"/>
              <w:rPr>
                <w:lang w:val="uk-UA"/>
              </w:rPr>
            </w:pPr>
            <w:r>
              <w:rPr>
                <w:lang w:val="uk-UA"/>
              </w:rPr>
              <w:t>https://</w:t>
            </w:r>
            <w:r w:rsidRPr="00675ED2">
              <w:rPr>
                <w:lang w:val="uk-UA"/>
              </w:rPr>
              <w:t>www.</w:t>
            </w:r>
            <w:r>
              <w:rPr>
                <w:lang w:val="uk-UA"/>
              </w:rPr>
              <w:t>social.lutsk.ua  e-</w:t>
            </w:r>
            <w:proofErr w:type="spellStart"/>
            <w:r>
              <w:rPr>
                <w:lang w:val="uk-UA"/>
              </w:rPr>
              <w:t>mail</w:t>
            </w:r>
            <w:proofErr w:type="spellEnd"/>
            <w:r>
              <w:rPr>
                <w:lang w:val="uk-UA"/>
              </w:rPr>
              <w:t>:</w:t>
            </w:r>
            <w:r w:rsidRPr="00675ED2">
              <w:rPr>
                <w:lang w:val="uk-UA"/>
              </w:rPr>
              <w:t xml:space="preserve"> </w:t>
            </w:r>
            <w:hyperlink r:id="rId7" w:history="1">
              <w:r w:rsidRPr="00675ED2">
                <w:rPr>
                  <w:lang w:val="uk-UA"/>
                </w:rPr>
                <w:t>dsp@lutskrada.gov.ua</w:t>
              </w:r>
            </w:hyperlink>
          </w:p>
          <w:p w:rsidR="00F57DA9" w:rsidRPr="00675ED2" w:rsidRDefault="00F57DA9">
            <w:pPr>
              <w:tabs>
                <w:tab w:val="left" w:pos="2188"/>
              </w:tabs>
              <w:ind w:left="-38"/>
              <w:jc w:val="both"/>
              <w:rPr>
                <w:lang w:val="uk-UA"/>
              </w:rPr>
            </w:pPr>
            <w:r>
              <w:rPr>
                <w:lang w:val="uk-UA"/>
              </w:rPr>
              <w:t>Понеділок, четвер:    08.30 – 13.00, 13.45 - 17.00</w:t>
            </w:r>
          </w:p>
          <w:p w:rsidR="00F57DA9" w:rsidRPr="00675ED2" w:rsidRDefault="00F57DA9">
            <w:pPr>
              <w:ind w:left="-38"/>
              <w:jc w:val="both"/>
              <w:rPr>
                <w:lang w:val="uk-UA"/>
              </w:rPr>
            </w:pPr>
            <w:r>
              <w:rPr>
                <w:lang w:val="uk-UA"/>
              </w:rPr>
              <w:t>Вівторок, п’ятниця:  08.30 – 13.00</w:t>
            </w:r>
          </w:p>
          <w:p w:rsidR="00F57DA9" w:rsidRPr="00675ED2" w:rsidRDefault="00F57DA9">
            <w:pPr>
              <w:tabs>
                <w:tab w:val="left" w:pos="2170"/>
              </w:tabs>
              <w:snapToGrid w:val="0"/>
              <w:ind w:left="-38"/>
              <w:rPr>
                <w:lang w:val="uk-UA"/>
              </w:rPr>
            </w:pPr>
            <w:r>
              <w:rPr>
                <w:lang w:val="uk-UA"/>
              </w:rPr>
              <w:t>Обідня перерва:         13.00 – 13.45</w:t>
            </w:r>
          </w:p>
          <w:p w:rsidR="00F57DA9" w:rsidRPr="008819C4" w:rsidRDefault="00F57DA9">
            <w:pPr>
              <w:snapToGrid w:val="0"/>
              <w:ind w:left="-38"/>
              <w:jc w:val="both"/>
              <w:rPr>
                <w:lang w:val="uk-UA"/>
              </w:rPr>
            </w:pPr>
            <w:r>
              <w:rPr>
                <w:lang w:val="uk-UA"/>
              </w:rPr>
              <w:t xml:space="preserve">6.В електронній формі – </w:t>
            </w:r>
            <w:r w:rsidRPr="00675ED2">
              <w:rPr>
                <w:lang w:val="uk-UA"/>
              </w:rPr>
              <w:t>через електронний кабінет особи з інвалідністю, дитини з інвалідністю, іншої особи або через Єдиний державний веб-портал електронних послуг</w:t>
            </w:r>
            <w:r>
              <w:rPr>
                <w:lang w:val="uk-UA"/>
              </w:rPr>
              <w:t>.</w:t>
            </w:r>
          </w:p>
          <w:p w:rsidR="008819C4" w:rsidRPr="008819C4" w:rsidRDefault="008819C4">
            <w:pPr>
              <w:snapToGrid w:val="0"/>
              <w:ind w:left="-38"/>
              <w:jc w:val="both"/>
              <w:rPr>
                <w:lang w:val="uk-UA"/>
              </w:rPr>
            </w:pPr>
            <w:r>
              <w:rPr>
                <w:lang w:val="uk-UA"/>
              </w:rPr>
              <w:t>7.За зареєстрованим або задекларованим місцем проживання (перебування) – за бажанням особи з інвалідністю, іншої особи або її законного представника.</w:t>
            </w:r>
          </w:p>
        </w:tc>
      </w:tr>
      <w:tr w:rsidR="00F57DA9">
        <w:trPr>
          <w:trHeight w:val="87"/>
        </w:trPr>
        <w:tc>
          <w:tcPr>
            <w:tcW w:w="445" w:type="dxa"/>
            <w:tcBorders>
              <w:top w:val="single" w:sz="4" w:space="0" w:color="000000"/>
              <w:left w:val="single" w:sz="4" w:space="0" w:color="000000"/>
              <w:bottom w:val="single" w:sz="4" w:space="0" w:color="000000"/>
            </w:tcBorders>
          </w:tcPr>
          <w:p w:rsidR="00F57DA9" w:rsidRDefault="00F57DA9">
            <w:pPr>
              <w:jc w:val="both"/>
            </w:pPr>
            <w:r>
              <w:rPr>
                <w:lang w:val="uk-UA"/>
              </w:rPr>
              <w:t>3.</w:t>
            </w:r>
          </w:p>
        </w:tc>
        <w:tc>
          <w:tcPr>
            <w:tcW w:w="2366" w:type="dxa"/>
            <w:gridSpan w:val="2"/>
            <w:tcBorders>
              <w:top w:val="single" w:sz="4" w:space="0" w:color="000000"/>
              <w:left w:val="single" w:sz="4" w:space="0" w:color="000000"/>
              <w:bottom w:val="single" w:sz="4" w:space="0" w:color="000000"/>
            </w:tcBorders>
          </w:tcPr>
          <w:p w:rsidR="00F57DA9" w:rsidRDefault="00F57DA9">
            <w:r>
              <w:rPr>
                <w:lang w:val="uk-UA"/>
              </w:rPr>
              <w:t>Перелік документів, необхідних для надання послуги, та вимоги до них</w:t>
            </w:r>
          </w:p>
        </w:tc>
        <w:tc>
          <w:tcPr>
            <w:tcW w:w="7316" w:type="dxa"/>
            <w:gridSpan w:val="2"/>
            <w:tcBorders>
              <w:top w:val="single" w:sz="4" w:space="0" w:color="000000"/>
              <w:left w:val="single" w:sz="4" w:space="0" w:color="000000"/>
              <w:bottom w:val="single" w:sz="4" w:space="0" w:color="000000"/>
              <w:right w:val="single" w:sz="4" w:space="0" w:color="000000"/>
            </w:tcBorders>
          </w:tcPr>
          <w:p w:rsidR="00F57DA9" w:rsidRPr="00AB4538" w:rsidRDefault="00F57DA9">
            <w:pPr>
              <w:widowControl w:val="0"/>
              <w:autoSpaceDE w:val="0"/>
              <w:snapToGrid w:val="0"/>
              <w:ind w:left="-38"/>
              <w:jc w:val="both"/>
              <w:rPr>
                <w:lang w:val="uk-UA"/>
              </w:rPr>
            </w:pPr>
            <w:r w:rsidRPr="006E4052">
              <w:rPr>
                <w:lang w:val="uk-UA"/>
              </w:rPr>
              <w:t xml:space="preserve">1.Заява про забезпечення засобами реабілітації або їх заміну (рекомендовано формуляр 01 – при первинному зверненні, рекомендовано формуляри 02 – при повторному зверненні щодо </w:t>
            </w:r>
            <w:r w:rsidRPr="006E4052">
              <w:rPr>
                <w:shd w:val="clear" w:color="auto" w:fill="FFFFFF"/>
                <w:lang w:val="uk-UA"/>
              </w:rPr>
              <w:t>заміни технічног</w:t>
            </w:r>
            <w:r w:rsidR="00AB4538">
              <w:rPr>
                <w:shd w:val="clear" w:color="auto" w:fill="FFFFFF"/>
                <w:lang w:val="uk-UA"/>
              </w:rPr>
              <w:t>о та іншого засобу реабілітації</w:t>
            </w:r>
            <w:r w:rsidR="00AB4538" w:rsidRPr="00AB4538">
              <w:rPr>
                <w:shd w:val="clear" w:color="auto" w:fill="FFFFFF"/>
              </w:rPr>
              <w:t>)</w:t>
            </w:r>
            <w:r w:rsidR="00AB4538">
              <w:rPr>
                <w:shd w:val="clear" w:color="auto" w:fill="FFFFFF"/>
                <w:lang w:val="uk-UA"/>
              </w:rPr>
              <w:t>.</w:t>
            </w:r>
          </w:p>
          <w:p w:rsidR="00F57DA9" w:rsidRPr="006E4052" w:rsidRDefault="00F57DA9">
            <w:pPr>
              <w:pStyle w:val="rvps2"/>
              <w:shd w:val="clear" w:color="auto" w:fill="FFFFFF"/>
              <w:spacing w:before="0" w:after="0"/>
              <w:ind w:hanging="6"/>
              <w:jc w:val="both"/>
            </w:pPr>
            <w:r w:rsidRPr="006E4052">
              <w:t>2.Паспорт громадянина України або свідоцтво про народження (для дітей віком до 14 років) (копія та оригінал).</w:t>
            </w:r>
          </w:p>
          <w:p w:rsidR="00F57DA9" w:rsidRPr="006E4052" w:rsidRDefault="00F57DA9">
            <w:pPr>
              <w:pStyle w:val="rvps2"/>
              <w:shd w:val="clear" w:color="auto" w:fill="FFFFFF"/>
              <w:spacing w:before="0" w:after="0"/>
              <w:ind w:hanging="6"/>
              <w:jc w:val="both"/>
            </w:pPr>
            <w:bookmarkStart w:id="1" w:name="n546"/>
            <w:bookmarkEnd w:id="1"/>
            <w:r w:rsidRPr="006E4052">
              <w:t xml:space="preserve">3.Висновок МСЕК про встановлення інвалідності для осіб з інвалідністю (для дітей з інвалідністю - висновок ЛКК) – у разі коли </w:t>
            </w:r>
            <w:r w:rsidRPr="006E4052">
              <w:lastRenderedPageBreak/>
              <w:t>особа вперше звертається до органів соціального захисту населення або змінюється група і причина інвалідності (копія та оригінал).</w:t>
            </w:r>
          </w:p>
          <w:p w:rsidR="00F57DA9" w:rsidRPr="006E4052" w:rsidRDefault="00F57DA9">
            <w:pPr>
              <w:pStyle w:val="rvps2"/>
              <w:shd w:val="clear" w:color="auto" w:fill="FFFFFF"/>
              <w:spacing w:before="0" w:after="0"/>
              <w:ind w:hanging="6"/>
              <w:jc w:val="both"/>
            </w:pPr>
            <w:bookmarkStart w:id="2" w:name="n547"/>
            <w:bookmarkEnd w:id="2"/>
            <w:r w:rsidRPr="006E4052">
              <w:t xml:space="preserve">4.Індивідуальна програма реабілітації (для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як безстрокова або строк дії якої не закінчився), </w:t>
            </w:r>
            <w:r w:rsidRPr="006E4052">
              <w:rPr>
                <w:shd w:val="clear" w:color="auto" w:fill="FFFFFF"/>
              </w:rPr>
              <w:t>що містить показання для забезпечення технічними та іншими засобами реабілітації</w:t>
            </w:r>
            <w:bookmarkStart w:id="3" w:name="n548"/>
            <w:bookmarkEnd w:id="3"/>
            <w:r w:rsidRPr="006E4052">
              <w:rPr>
                <w:shd w:val="clear" w:color="auto" w:fill="FFFFFF"/>
              </w:rPr>
              <w:t xml:space="preserve"> </w:t>
            </w:r>
            <w:r w:rsidRPr="006E4052">
              <w:t>(копія та оригінал).</w:t>
            </w:r>
          </w:p>
          <w:p w:rsidR="00F57DA9" w:rsidRPr="006E4052" w:rsidRDefault="00F57DA9">
            <w:pPr>
              <w:pStyle w:val="rvps2"/>
              <w:shd w:val="clear" w:color="auto" w:fill="FFFFFF"/>
              <w:spacing w:before="0" w:after="0"/>
              <w:ind w:hanging="6"/>
              <w:jc w:val="both"/>
            </w:pPr>
            <w:r w:rsidRPr="006E4052">
              <w:t>5.Рішення ВЛК чи висновок ЛКК (для учасників антитерористичної операції, яким не встановлено інвалідність).</w:t>
            </w:r>
          </w:p>
          <w:p w:rsidR="00F57DA9" w:rsidRPr="006E4052" w:rsidRDefault="00F57DA9">
            <w:pPr>
              <w:pStyle w:val="rvps2"/>
              <w:shd w:val="clear" w:color="auto" w:fill="FFFFFF"/>
              <w:spacing w:before="0" w:after="0"/>
              <w:ind w:hanging="6"/>
              <w:jc w:val="both"/>
            </w:pPr>
            <w:bookmarkStart w:id="4" w:name="n549"/>
            <w:bookmarkEnd w:id="4"/>
            <w:r w:rsidRPr="006E4052">
              <w:t>6.Довідка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учасників антитерористичної операції з числа мирних громадян України, які проживали в районі проведення антитерористичної операції, районі здійснення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та яким не встановлено інвалідність).</w:t>
            </w:r>
          </w:p>
          <w:p w:rsidR="00F57DA9" w:rsidRPr="006E4052" w:rsidRDefault="00F57DA9">
            <w:pPr>
              <w:pStyle w:val="rvps2"/>
              <w:shd w:val="clear" w:color="auto" w:fill="FFFFFF"/>
              <w:spacing w:before="0" w:after="0"/>
              <w:ind w:hanging="6"/>
              <w:jc w:val="both"/>
            </w:pPr>
            <w:bookmarkStart w:id="5" w:name="n550"/>
            <w:bookmarkEnd w:id="5"/>
            <w:r w:rsidRPr="006E4052">
              <w:t>7.В</w:t>
            </w:r>
            <w:r w:rsidRPr="006E4052">
              <w:rPr>
                <w:rStyle w:val="rvts0"/>
              </w:rPr>
              <w:t>исновок експерта за результатами судово-медичної експертизи (для учасників антитерористичної операції з числа мирних громадян України, які проживали в районі проведення антитерористичної операції, районі здійснення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та яким не встановлено інвалідність)</w:t>
            </w:r>
            <w:r w:rsidRPr="006E4052">
              <w:t xml:space="preserve"> (копія та оригінал).</w:t>
            </w:r>
          </w:p>
          <w:p w:rsidR="00F57DA9" w:rsidRPr="006E4052" w:rsidRDefault="00F57DA9">
            <w:pPr>
              <w:pStyle w:val="rvps2"/>
              <w:shd w:val="clear" w:color="auto" w:fill="FFFFFF"/>
              <w:spacing w:before="0" w:after="0"/>
              <w:ind w:hanging="3"/>
              <w:jc w:val="both"/>
            </w:pPr>
            <w:bookmarkStart w:id="6" w:name="n551"/>
            <w:bookmarkEnd w:id="6"/>
            <w:r w:rsidRPr="006E4052">
              <w:t>8.</w:t>
            </w:r>
            <w:r w:rsidRPr="006E4052">
              <w:rPr>
                <w:rStyle w:val="WW8Num1z0"/>
              </w:rPr>
              <w:t>Д</w:t>
            </w:r>
            <w:r w:rsidRPr="006E4052">
              <w:rPr>
                <w:rStyle w:val="rvts0"/>
              </w:rPr>
              <w:t xml:space="preserve">окумент, що підтверджує відомості про зареєстроване (задеклароване) місце проживання (перебування) особи безпосередньо в районах та у період проведення воєнних (бойових) дій або в районах, що піддавалися бомбардуванням, </w:t>
            </w:r>
            <w:proofErr w:type="spellStart"/>
            <w:r w:rsidRPr="006E4052">
              <w:rPr>
                <w:rStyle w:val="rvts0"/>
              </w:rPr>
              <w:t>авіаударам</w:t>
            </w:r>
            <w:proofErr w:type="spellEnd"/>
            <w:r w:rsidRPr="006E4052">
              <w:rPr>
                <w:rStyle w:val="rvts0"/>
              </w:rPr>
              <w:t xml:space="preserve"> та іншим збройним нападам під час військової агресії Російської Федерації проти України, в районі проведення антитерористичної операції, районі здійснення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виданий уповноваженим органом за місцем проживання такої особи (для постраждалих)</w:t>
            </w:r>
            <w:r w:rsidRPr="006E4052">
              <w:t xml:space="preserve"> (копія та оригінал).</w:t>
            </w:r>
          </w:p>
          <w:p w:rsidR="00F57DA9" w:rsidRPr="006E4052" w:rsidRDefault="00F57DA9">
            <w:pPr>
              <w:pStyle w:val="rvps2"/>
              <w:shd w:val="clear" w:color="auto" w:fill="FFFFFF"/>
              <w:spacing w:before="0" w:after="0"/>
              <w:ind w:hanging="3"/>
              <w:jc w:val="both"/>
            </w:pPr>
            <w:bookmarkStart w:id="7" w:name="n552"/>
            <w:bookmarkEnd w:id="7"/>
            <w:r w:rsidRPr="006E4052">
              <w:t>9.Витяг з наказу командира військової частини (начальника територіального підрозділу) або довідку про обставини травми (поранення, контузії, каліцтва), видану командиром військової частини (начальником територіального підрозділу), з відомостями про участь в антитерористичній операції, перебуваючи безпосередньо в районі проведення антитерористичної операції у період її проведення, у здійсненні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перебуваючи безпосередньо в районі та у період здійснення зазначених заходів (для осіб, визначених абзацом першим пункту 19 частини першої статті 6 Закону України “Про статус ветеранів війни, гарантії їх соціального захисту”, яким не встановлено інвалідність) (копія та оригінал).</w:t>
            </w:r>
          </w:p>
          <w:p w:rsidR="00F57DA9" w:rsidRPr="006E4052" w:rsidRDefault="00F57DA9">
            <w:pPr>
              <w:pStyle w:val="rvps2"/>
              <w:shd w:val="clear" w:color="auto" w:fill="FFFFFF"/>
              <w:spacing w:before="0" w:after="0"/>
              <w:ind w:hanging="3"/>
              <w:jc w:val="both"/>
            </w:pPr>
            <w:bookmarkStart w:id="8" w:name="n553"/>
            <w:bookmarkEnd w:id="8"/>
            <w:r w:rsidRPr="006E4052">
              <w:t xml:space="preserve">10.Довідка з місця роботи (для працівників підприємств, установ, організацій, які залучалися та брали безпосередню участь у забезпеченні проведення антитерористичної операції, перебуваючи безпосередньо в районі проведення антитерористичної операції та у період її проведення, у забезпеченні здійснення заходів із </w:t>
            </w:r>
            <w:r w:rsidRPr="006E4052">
              <w:lastRenderedPageBreak/>
              <w:t>забезпечення національної безпеки і оборони, відсічі та стримування збройної агресії Російської Федерації у Донецькій та Луганській областях, перебуваючи безпосередньо в районі та у період здійснення зазначених заходів, яким не встановлено інвалідність).</w:t>
            </w:r>
          </w:p>
          <w:p w:rsidR="00F57DA9" w:rsidRPr="006E4052" w:rsidRDefault="00F57DA9">
            <w:pPr>
              <w:pStyle w:val="rvps2"/>
              <w:shd w:val="clear" w:color="auto" w:fill="FFFFFF"/>
              <w:spacing w:before="0" w:after="0"/>
              <w:ind w:hanging="3"/>
              <w:jc w:val="both"/>
            </w:pPr>
            <w:bookmarkStart w:id="9" w:name="n554"/>
            <w:bookmarkEnd w:id="9"/>
            <w:r w:rsidRPr="006E4052">
              <w:t>11.Оригінал довідки з місця роботи, служби або навчання особи з інвалідністю, дитини з інвалідністю, іншої особи (для осіб, які працюють, служать, навчаються) — для забезпечення протезами верхніх та нижніх кінцівок, ортопедичним взуттям, активними кріслами колісними.</w:t>
            </w:r>
          </w:p>
          <w:p w:rsidR="00F57DA9" w:rsidRPr="006E4052" w:rsidRDefault="00F57DA9">
            <w:pPr>
              <w:pStyle w:val="rvps2"/>
              <w:shd w:val="clear" w:color="auto" w:fill="FFFFFF"/>
              <w:spacing w:before="0" w:after="0"/>
              <w:ind w:hanging="3"/>
              <w:jc w:val="both"/>
            </w:pPr>
            <w:bookmarkStart w:id="10" w:name="n556"/>
            <w:bookmarkStart w:id="11" w:name="n555"/>
            <w:bookmarkEnd w:id="10"/>
            <w:bookmarkEnd w:id="11"/>
            <w:r w:rsidRPr="006E4052">
              <w:t>12.Копія о</w:t>
            </w:r>
            <w:r w:rsidRPr="006E4052">
              <w:rPr>
                <w:rStyle w:val="rvts0"/>
              </w:rPr>
              <w:t>дного з передбачених Податковим кодексом України документів з даними про реєстраційний номер облікової картки платника податків або паспорт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r w:rsidRPr="006E4052">
              <w:t xml:space="preserve"> (з пред’явленням оригіналу).</w:t>
            </w:r>
          </w:p>
          <w:p w:rsidR="00F57DA9" w:rsidRPr="006E4052" w:rsidRDefault="00F57DA9">
            <w:pPr>
              <w:pStyle w:val="rvps2"/>
              <w:shd w:val="clear" w:color="auto" w:fill="FFFFFF"/>
              <w:spacing w:before="0" w:after="0"/>
              <w:ind w:hanging="3"/>
              <w:jc w:val="both"/>
            </w:pPr>
            <w:r w:rsidRPr="006E4052">
              <w:t>13.Посвідчення, яке підтверджує право особи на пільги (копія та оригінал).</w:t>
            </w:r>
          </w:p>
          <w:p w:rsidR="00F57DA9" w:rsidRPr="006E4052" w:rsidRDefault="00F57DA9">
            <w:pPr>
              <w:widowControl w:val="0"/>
              <w:autoSpaceDE w:val="0"/>
              <w:snapToGrid w:val="0"/>
              <w:jc w:val="both"/>
              <w:rPr>
                <w:lang w:val="uk-UA"/>
              </w:rPr>
            </w:pPr>
            <w:bookmarkStart w:id="12" w:name="n559"/>
            <w:bookmarkStart w:id="13" w:name="n557"/>
            <w:bookmarkEnd w:id="12"/>
            <w:bookmarkEnd w:id="13"/>
            <w:r w:rsidRPr="006E4052">
              <w:rPr>
                <w:lang w:val="uk-UA"/>
              </w:rPr>
              <w:t>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p>
          <w:p w:rsidR="00F57DA9" w:rsidRPr="0056732A" w:rsidRDefault="00F57DA9">
            <w:pPr>
              <w:widowControl w:val="0"/>
              <w:autoSpaceDE w:val="0"/>
              <w:snapToGrid w:val="0"/>
              <w:jc w:val="both"/>
              <w:rPr>
                <w:sz w:val="16"/>
                <w:szCs w:val="16"/>
                <w:lang w:val="uk-UA"/>
              </w:rPr>
            </w:pPr>
          </w:p>
          <w:p w:rsidR="00F57DA9" w:rsidRPr="006E4052" w:rsidRDefault="00F57DA9" w:rsidP="00AB4538">
            <w:pPr>
              <w:widowControl w:val="0"/>
              <w:autoSpaceDE w:val="0"/>
              <w:snapToGrid w:val="0"/>
              <w:jc w:val="both"/>
              <w:rPr>
                <w:lang w:val="uk-UA"/>
              </w:rPr>
            </w:pPr>
            <w:r w:rsidRPr="006E4052">
              <w:rPr>
                <w:lang w:val="uk-UA"/>
              </w:rPr>
              <w:t>Заява та відомості, що подаються в електронній формі підписуються електронним цифровим підписом заявника, документи надсилаються в сканованому вигляді.</w:t>
            </w:r>
          </w:p>
        </w:tc>
      </w:tr>
      <w:tr w:rsidR="00F57DA9">
        <w:trPr>
          <w:trHeight w:val="87"/>
        </w:trPr>
        <w:tc>
          <w:tcPr>
            <w:tcW w:w="445" w:type="dxa"/>
            <w:tcBorders>
              <w:top w:val="single" w:sz="4" w:space="0" w:color="000000"/>
              <w:left w:val="single" w:sz="4" w:space="0" w:color="000000"/>
              <w:bottom w:val="single" w:sz="4" w:space="0" w:color="000000"/>
            </w:tcBorders>
          </w:tcPr>
          <w:p w:rsidR="00F57DA9" w:rsidRDefault="00F57DA9">
            <w:pPr>
              <w:jc w:val="both"/>
            </w:pPr>
            <w:r>
              <w:rPr>
                <w:lang w:val="uk-UA"/>
              </w:rPr>
              <w:lastRenderedPageBreak/>
              <w:t>4.</w:t>
            </w:r>
          </w:p>
        </w:tc>
        <w:tc>
          <w:tcPr>
            <w:tcW w:w="2366" w:type="dxa"/>
            <w:gridSpan w:val="2"/>
            <w:tcBorders>
              <w:top w:val="single" w:sz="4" w:space="0" w:color="000000"/>
              <w:left w:val="single" w:sz="4" w:space="0" w:color="000000"/>
              <w:bottom w:val="single" w:sz="4" w:space="0" w:color="000000"/>
            </w:tcBorders>
          </w:tcPr>
          <w:p w:rsidR="00F57DA9" w:rsidRDefault="00F57DA9">
            <w:r>
              <w:rPr>
                <w:lang w:val="uk-UA"/>
              </w:rPr>
              <w:t xml:space="preserve">Оплата </w:t>
            </w:r>
          </w:p>
        </w:tc>
        <w:tc>
          <w:tcPr>
            <w:tcW w:w="7316" w:type="dxa"/>
            <w:gridSpan w:val="2"/>
            <w:tcBorders>
              <w:top w:val="single" w:sz="4" w:space="0" w:color="000000"/>
              <w:left w:val="single" w:sz="4" w:space="0" w:color="000000"/>
              <w:bottom w:val="single" w:sz="4" w:space="0" w:color="000000"/>
              <w:right w:val="single" w:sz="4" w:space="0" w:color="000000"/>
            </w:tcBorders>
          </w:tcPr>
          <w:p w:rsidR="00F57DA9" w:rsidRPr="006E4052" w:rsidRDefault="00F57DA9">
            <w:pPr>
              <w:snapToGrid w:val="0"/>
              <w:ind w:left="-38"/>
              <w:jc w:val="both"/>
              <w:rPr>
                <w:lang w:val="uk-UA"/>
              </w:rPr>
            </w:pPr>
            <w:r w:rsidRPr="006E4052">
              <w:rPr>
                <w:lang w:val="uk-UA"/>
              </w:rPr>
              <w:t xml:space="preserve"> Безоплатно</w:t>
            </w:r>
          </w:p>
        </w:tc>
      </w:tr>
      <w:tr w:rsidR="00F57DA9">
        <w:trPr>
          <w:trHeight w:val="87"/>
        </w:trPr>
        <w:tc>
          <w:tcPr>
            <w:tcW w:w="445" w:type="dxa"/>
            <w:tcBorders>
              <w:top w:val="single" w:sz="4" w:space="0" w:color="000000"/>
              <w:left w:val="single" w:sz="4" w:space="0" w:color="000000"/>
              <w:bottom w:val="single" w:sz="4" w:space="0" w:color="000000"/>
            </w:tcBorders>
          </w:tcPr>
          <w:p w:rsidR="00F57DA9" w:rsidRDefault="00F57DA9">
            <w:pPr>
              <w:jc w:val="both"/>
            </w:pPr>
            <w:r>
              <w:rPr>
                <w:lang w:val="uk-UA"/>
              </w:rPr>
              <w:t>5.</w:t>
            </w:r>
          </w:p>
        </w:tc>
        <w:tc>
          <w:tcPr>
            <w:tcW w:w="2366" w:type="dxa"/>
            <w:gridSpan w:val="2"/>
            <w:tcBorders>
              <w:top w:val="single" w:sz="4" w:space="0" w:color="000000"/>
              <w:left w:val="single" w:sz="4" w:space="0" w:color="000000"/>
              <w:bottom w:val="single" w:sz="4" w:space="0" w:color="000000"/>
            </w:tcBorders>
          </w:tcPr>
          <w:p w:rsidR="00F57DA9" w:rsidRDefault="00F57DA9">
            <w:r>
              <w:rPr>
                <w:lang w:val="uk-UA"/>
              </w:rPr>
              <w:t>Результат послуги</w:t>
            </w:r>
          </w:p>
        </w:tc>
        <w:tc>
          <w:tcPr>
            <w:tcW w:w="7316" w:type="dxa"/>
            <w:gridSpan w:val="2"/>
            <w:tcBorders>
              <w:top w:val="single" w:sz="4" w:space="0" w:color="000000"/>
              <w:left w:val="single" w:sz="4" w:space="0" w:color="000000"/>
              <w:bottom w:val="single" w:sz="4" w:space="0" w:color="000000"/>
              <w:right w:val="single" w:sz="4" w:space="0" w:color="000000"/>
            </w:tcBorders>
          </w:tcPr>
          <w:p w:rsidR="00F57DA9" w:rsidRPr="006E4052" w:rsidRDefault="00F57DA9">
            <w:pPr>
              <w:snapToGrid w:val="0"/>
              <w:ind w:left="-38"/>
              <w:jc w:val="both"/>
              <w:rPr>
                <w:lang w:val="uk-UA"/>
              </w:rPr>
            </w:pPr>
            <w:r w:rsidRPr="006E4052">
              <w:rPr>
                <w:lang w:val="uk-UA"/>
              </w:rPr>
              <w:t>Завантаження с</w:t>
            </w:r>
            <w:r w:rsidRPr="006E4052">
              <w:rPr>
                <w:shd w:val="clear" w:color="auto" w:fill="FFFFFF"/>
                <w:lang w:val="uk-UA"/>
              </w:rPr>
              <w:t>канованих копій заяви та документів в електронну особову справу.</w:t>
            </w:r>
          </w:p>
        </w:tc>
      </w:tr>
      <w:tr w:rsidR="00F57DA9">
        <w:trPr>
          <w:trHeight w:val="87"/>
        </w:trPr>
        <w:tc>
          <w:tcPr>
            <w:tcW w:w="445" w:type="dxa"/>
            <w:tcBorders>
              <w:top w:val="single" w:sz="4" w:space="0" w:color="000000"/>
              <w:left w:val="single" w:sz="4" w:space="0" w:color="000000"/>
              <w:bottom w:val="single" w:sz="4" w:space="0" w:color="000000"/>
            </w:tcBorders>
          </w:tcPr>
          <w:p w:rsidR="00F57DA9" w:rsidRDefault="00F57DA9">
            <w:pPr>
              <w:jc w:val="both"/>
            </w:pPr>
            <w:r>
              <w:rPr>
                <w:lang w:val="uk-UA"/>
              </w:rPr>
              <w:t>6.</w:t>
            </w:r>
          </w:p>
        </w:tc>
        <w:tc>
          <w:tcPr>
            <w:tcW w:w="2366" w:type="dxa"/>
            <w:gridSpan w:val="2"/>
            <w:tcBorders>
              <w:top w:val="single" w:sz="4" w:space="0" w:color="000000"/>
              <w:left w:val="single" w:sz="4" w:space="0" w:color="000000"/>
              <w:bottom w:val="single" w:sz="4" w:space="0" w:color="000000"/>
            </w:tcBorders>
          </w:tcPr>
          <w:p w:rsidR="00F57DA9" w:rsidRDefault="00F57DA9">
            <w:r>
              <w:rPr>
                <w:lang w:val="uk-UA"/>
              </w:rPr>
              <w:t>Термін виконання</w:t>
            </w:r>
          </w:p>
        </w:tc>
        <w:tc>
          <w:tcPr>
            <w:tcW w:w="7316" w:type="dxa"/>
            <w:gridSpan w:val="2"/>
            <w:tcBorders>
              <w:top w:val="single" w:sz="4" w:space="0" w:color="000000"/>
              <w:left w:val="single" w:sz="4" w:space="0" w:color="000000"/>
              <w:bottom w:val="single" w:sz="4" w:space="0" w:color="000000"/>
              <w:right w:val="single" w:sz="4" w:space="0" w:color="000000"/>
            </w:tcBorders>
          </w:tcPr>
          <w:p w:rsidR="00F57DA9" w:rsidRPr="006E4052" w:rsidRDefault="00F57DA9">
            <w:pPr>
              <w:widowControl w:val="0"/>
              <w:tabs>
                <w:tab w:val="left" w:pos="1282"/>
              </w:tabs>
              <w:autoSpaceDE w:val="0"/>
              <w:snapToGrid w:val="0"/>
              <w:ind w:left="-38"/>
              <w:jc w:val="both"/>
              <w:rPr>
                <w:lang w:val="uk-UA"/>
              </w:rPr>
            </w:pPr>
            <w:r w:rsidRPr="006E4052">
              <w:rPr>
                <w:lang w:val="uk-UA"/>
              </w:rPr>
              <w:t>14 днів</w:t>
            </w:r>
          </w:p>
        </w:tc>
      </w:tr>
      <w:tr w:rsidR="00F57DA9">
        <w:trPr>
          <w:trHeight w:val="87"/>
        </w:trPr>
        <w:tc>
          <w:tcPr>
            <w:tcW w:w="445" w:type="dxa"/>
            <w:tcBorders>
              <w:top w:val="single" w:sz="4" w:space="0" w:color="000000"/>
              <w:left w:val="single" w:sz="4" w:space="0" w:color="000000"/>
              <w:bottom w:val="single" w:sz="4" w:space="0" w:color="000000"/>
            </w:tcBorders>
          </w:tcPr>
          <w:p w:rsidR="00F57DA9" w:rsidRDefault="00F57DA9">
            <w:pPr>
              <w:ind w:right="-108"/>
              <w:jc w:val="both"/>
            </w:pPr>
            <w:r>
              <w:rPr>
                <w:lang w:val="uk-UA"/>
              </w:rPr>
              <w:t>7.</w:t>
            </w:r>
          </w:p>
        </w:tc>
        <w:tc>
          <w:tcPr>
            <w:tcW w:w="2366" w:type="dxa"/>
            <w:gridSpan w:val="2"/>
            <w:tcBorders>
              <w:top w:val="single" w:sz="4" w:space="0" w:color="000000"/>
              <w:left w:val="single" w:sz="4" w:space="0" w:color="000000"/>
              <w:bottom w:val="single" w:sz="4" w:space="0" w:color="000000"/>
            </w:tcBorders>
          </w:tcPr>
          <w:p w:rsidR="00F57DA9" w:rsidRDefault="00F57DA9" w:rsidP="00751AF5">
            <w:pPr>
              <w:ind w:right="-174"/>
            </w:pPr>
            <w:r>
              <w:rPr>
                <w:lang w:val="uk-UA"/>
              </w:rPr>
              <w:t>Спосіб отримання відповіді (результату)</w:t>
            </w:r>
          </w:p>
        </w:tc>
        <w:tc>
          <w:tcPr>
            <w:tcW w:w="7316" w:type="dxa"/>
            <w:gridSpan w:val="2"/>
            <w:tcBorders>
              <w:top w:val="single" w:sz="4" w:space="0" w:color="000000"/>
              <w:left w:val="single" w:sz="4" w:space="0" w:color="000000"/>
              <w:bottom w:val="single" w:sz="4" w:space="0" w:color="000000"/>
              <w:right w:val="single" w:sz="4" w:space="0" w:color="000000"/>
            </w:tcBorders>
          </w:tcPr>
          <w:p w:rsidR="00F57DA9" w:rsidRPr="006E4052" w:rsidRDefault="00F57DA9" w:rsidP="00751AF5">
            <w:pPr>
              <w:widowControl w:val="0"/>
              <w:tabs>
                <w:tab w:val="left" w:pos="1282"/>
              </w:tabs>
              <w:autoSpaceDE w:val="0"/>
              <w:snapToGrid w:val="0"/>
              <w:ind w:left="-38"/>
              <w:jc w:val="both"/>
              <w:rPr>
                <w:lang w:val="uk-UA"/>
              </w:rPr>
            </w:pPr>
            <w:r w:rsidRPr="006E4052">
              <w:rPr>
                <w:lang w:val="uk-UA"/>
              </w:rPr>
              <w:t>Особисто або через законного представника.</w:t>
            </w:r>
          </w:p>
        </w:tc>
      </w:tr>
      <w:tr w:rsidR="00F57DA9" w:rsidRPr="00BD5F28">
        <w:trPr>
          <w:trHeight w:val="834"/>
        </w:trPr>
        <w:tc>
          <w:tcPr>
            <w:tcW w:w="445" w:type="dxa"/>
            <w:tcBorders>
              <w:top w:val="single" w:sz="4" w:space="0" w:color="000000"/>
              <w:left w:val="single" w:sz="4" w:space="0" w:color="000000"/>
              <w:bottom w:val="single" w:sz="4" w:space="0" w:color="000000"/>
            </w:tcBorders>
          </w:tcPr>
          <w:p w:rsidR="00F57DA9" w:rsidRDefault="00F57DA9">
            <w:pPr>
              <w:ind w:right="-108"/>
              <w:jc w:val="both"/>
            </w:pPr>
            <w:r>
              <w:rPr>
                <w:lang w:val="uk-UA"/>
              </w:rPr>
              <w:t>8.</w:t>
            </w:r>
          </w:p>
        </w:tc>
        <w:tc>
          <w:tcPr>
            <w:tcW w:w="2366" w:type="dxa"/>
            <w:gridSpan w:val="2"/>
            <w:tcBorders>
              <w:top w:val="single" w:sz="4" w:space="0" w:color="000000"/>
              <w:left w:val="single" w:sz="4" w:space="0" w:color="000000"/>
              <w:bottom w:val="single" w:sz="4" w:space="0" w:color="000000"/>
            </w:tcBorders>
          </w:tcPr>
          <w:p w:rsidR="00F57DA9" w:rsidRDefault="00F57DA9">
            <w:r>
              <w:rPr>
                <w:lang w:val="uk-UA"/>
              </w:rPr>
              <w:t>Законодавчо-нормативна основа</w:t>
            </w:r>
          </w:p>
        </w:tc>
        <w:tc>
          <w:tcPr>
            <w:tcW w:w="7316" w:type="dxa"/>
            <w:gridSpan w:val="2"/>
            <w:tcBorders>
              <w:top w:val="single" w:sz="4" w:space="0" w:color="000000"/>
              <w:left w:val="single" w:sz="4" w:space="0" w:color="000000"/>
              <w:bottom w:val="single" w:sz="4" w:space="0" w:color="000000"/>
              <w:right w:val="single" w:sz="4" w:space="0" w:color="000000"/>
            </w:tcBorders>
          </w:tcPr>
          <w:p w:rsidR="00F57DA9" w:rsidRPr="006E4052" w:rsidRDefault="00F57DA9">
            <w:pPr>
              <w:snapToGrid w:val="0"/>
              <w:ind w:left="-48"/>
              <w:jc w:val="both"/>
              <w:rPr>
                <w:lang w:val="uk-UA"/>
              </w:rPr>
            </w:pPr>
            <w:r>
              <w:rPr>
                <w:lang w:val="uk-UA"/>
              </w:rPr>
              <w:t>1.</w:t>
            </w:r>
            <w:r>
              <w:t xml:space="preserve">Закон </w:t>
            </w:r>
            <w:r>
              <w:rPr>
                <w:lang w:val="uk-UA"/>
              </w:rPr>
              <w:t>України</w:t>
            </w:r>
            <w:r>
              <w:t xml:space="preserve"> </w:t>
            </w:r>
            <w:r>
              <w:rPr>
                <w:lang w:val="uk-UA"/>
              </w:rPr>
              <w:t>«</w:t>
            </w:r>
            <w:r w:rsidRPr="006E4052">
              <w:rPr>
                <w:rStyle w:val="rvts23"/>
                <w:lang w:val="uk-UA"/>
              </w:rPr>
              <w:t>Про реабілітацію осіб з інвалідністю в Україні</w:t>
            </w:r>
            <w:r w:rsidRPr="006E4052">
              <w:rPr>
                <w:lang w:val="uk-UA"/>
              </w:rPr>
              <w:t>».</w:t>
            </w:r>
          </w:p>
          <w:p w:rsidR="00F57DA9" w:rsidRPr="006E4052" w:rsidRDefault="00F57DA9">
            <w:pPr>
              <w:snapToGrid w:val="0"/>
              <w:ind w:left="-48"/>
              <w:jc w:val="both"/>
              <w:rPr>
                <w:lang w:val="uk-UA"/>
              </w:rPr>
            </w:pPr>
            <w:r w:rsidRPr="006E4052">
              <w:rPr>
                <w:lang w:val="uk-UA"/>
              </w:rPr>
              <w:t>2.Закон України «Про основи соціальної захищеності осіб з інвалідністю в Україні».</w:t>
            </w:r>
          </w:p>
          <w:p w:rsidR="00F57DA9" w:rsidRPr="006E4052" w:rsidRDefault="00F57DA9">
            <w:pPr>
              <w:snapToGrid w:val="0"/>
              <w:ind w:left="-48"/>
              <w:jc w:val="both"/>
              <w:rPr>
                <w:lang w:val="uk-UA"/>
              </w:rPr>
            </w:pPr>
            <w:r w:rsidRPr="006E4052">
              <w:rPr>
                <w:lang w:val="uk-UA"/>
              </w:rPr>
              <w:t>3.</w:t>
            </w:r>
            <w:r w:rsidRPr="006E4052">
              <w:rPr>
                <w:rStyle w:val="rvts23"/>
                <w:lang w:val="uk-UA"/>
              </w:rPr>
              <w:t>Порядок 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такі засоби, їх  переліку</w:t>
            </w:r>
            <w:r w:rsidRPr="006E4052">
              <w:rPr>
                <w:lang w:val="uk-UA"/>
              </w:rPr>
              <w:t>, затверджений постановою Кабінету Міністрів України від 05.04.2012 №321.</w:t>
            </w:r>
          </w:p>
          <w:p w:rsidR="00F57DA9" w:rsidRPr="006E4052" w:rsidRDefault="00F57DA9" w:rsidP="00AB4538">
            <w:pPr>
              <w:snapToGrid w:val="0"/>
              <w:ind w:left="-48"/>
              <w:jc w:val="both"/>
              <w:rPr>
                <w:lang w:val="uk-UA"/>
              </w:rPr>
            </w:pPr>
            <w:r w:rsidRPr="006E4052">
              <w:rPr>
                <w:lang w:val="uk-UA"/>
              </w:rPr>
              <w:t>4.Наказ Міністерства соціальної політ</w:t>
            </w:r>
            <w:r>
              <w:rPr>
                <w:lang w:val="uk-UA"/>
              </w:rPr>
              <w:t>ики України від 06.07.2022  №195</w:t>
            </w:r>
            <w:r w:rsidRPr="006E4052">
              <w:rPr>
                <w:lang w:val="uk-UA"/>
              </w:rPr>
              <w:t xml:space="preserve"> «Про затвердження форм документів з</w:t>
            </w:r>
            <w:r>
              <w:rPr>
                <w:lang w:val="uk-UA"/>
              </w:rPr>
              <w:t xml:space="preserve"> обліку та забезпечення осіб з інвалідністю, дітей з інвалідністю та інших окремих категорій населення допоміжними засобами реабілітації (технічними та іншими засобами реабілітації)».</w:t>
            </w:r>
          </w:p>
        </w:tc>
      </w:tr>
    </w:tbl>
    <w:p w:rsidR="00F57DA9" w:rsidRDefault="00F57DA9">
      <w:pPr>
        <w:rPr>
          <w:lang w:val="uk-UA"/>
        </w:rPr>
      </w:pPr>
    </w:p>
    <w:p w:rsidR="00F57DA9" w:rsidRDefault="00F57DA9">
      <w:pPr>
        <w:rPr>
          <w:sz w:val="4"/>
          <w:szCs w:val="4"/>
          <w:lang w:val="uk-UA"/>
        </w:rPr>
      </w:pPr>
    </w:p>
    <w:p w:rsidR="00F57DA9" w:rsidRDefault="00F57DA9">
      <w:pPr>
        <w:rPr>
          <w:sz w:val="4"/>
          <w:szCs w:val="4"/>
          <w:lang w:val="uk-UA"/>
        </w:rPr>
      </w:pPr>
    </w:p>
    <w:p w:rsidR="00F57DA9" w:rsidRDefault="00F57DA9">
      <w:pPr>
        <w:rPr>
          <w:sz w:val="4"/>
          <w:szCs w:val="4"/>
          <w:lang w:val="uk-UA"/>
        </w:rPr>
      </w:pPr>
    </w:p>
    <w:p w:rsidR="00F57DA9" w:rsidRDefault="00F57DA9">
      <w:pPr>
        <w:ind w:left="360"/>
        <w:rPr>
          <w:sz w:val="4"/>
          <w:szCs w:val="4"/>
          <w:lang w:val="uk-UA"/>
        </w:rPr>
      </w:pPr>
    </w:p>
    <w:sectPr w:rsidR="00F57DA9" w:rsidSect="0021482B">
      <w:pgSz w:w="11906" w:h="16838"/>
      <w:pgMar w:top="567" w:right="567" w:bottom="567" w:left="1418"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b w:val="0"/>
        <w:bCs w:val="0"/>
        <w:color w:val="auto"/>
        <w:sz w:val="28"/>
        <w:szCs w:val="28"/>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D2"/>
    <w:rsid w:val="00014CAE"/>
    <w:rsid w:val="0016102E"/>
    <w:rsid w:val="001E51E8"/>
    <w:rsid w:val="0021482B"/>
    <w:rsid w:val="002566B2"/>
    <w:rsid w:val="004E5260"/>
    <w:rsid w:val="0056732A"/>
    <w:rsid w:val="00636013"/>
    <w:rsid w:val="00675ED2"/>
    <w:rsid w:val="006E4052"/>
    <w:rsid w:val="00751AF5"/>
    <w:rsid w:val="00824B88"/>
    <w:rsid w:val="008819C4"/>
    <w:rsid w:val="009715E8"/>
    <w:rsid w:val="00AA7D58"/>
    <w:rsid w:val="00AB4538"/>
    <w:rsid w:val="00BD5F28"/>
    <w:rsid w:val="00D04EC1"/>
    <w:rsid w:val="00D3641F"/>
    <w:rsid w:val="00EB2094"/>
    <w:rsid w:val="00F57DA9"/>
    <w:rsid w:val="00F9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C1"/>
    <w:pPr>
      <w:suppressAutoHyphens/>
    </w:pPr>
    <w:rPr>
      <w:sz w:val="24"/>
      <w:szCs w:val="24"/>
      <w:lang w:val="ru-RU" w:eastAsia="zh-CN"/>
    </w:rPr>
  </w:style>
  <w:style w:type="paragraph" w:styleId="1">
    <w:name w:val="heading 1"/>
    <w:basedOn w:val="a"/>
    <w:next w:val="a"/>
    <w:link w:val="10"/>
    <w:uiPriority w:val="99"/>
    <w:qFormat/>
    <w:rsid w:val="00D04EC1"/>
    <w:pPr>
      <w:keepNext/>
      <w:tabs>
        <w:tab w:val="num" w:pos="0"/>
      </w:tabs>
      <w:autoSpaceDE w:val="0"/>
      <w:ind w:left="432" w:hanging="432"/>
      <w:jc w:val="center"/>
      <w:outlineLvl w:val="0"/>
    </w:pPr>
    <w:rPr>
      <w:b/>
      <w:bCs/>
    </w:rPr>
  </w:style>
  <w:style w:type="paragraph" w:styleId="4">
    <w:name w:val="heading 4"/>
    <w:basedOn w:val="a"/>
    <w:next w:val="a"/>
    <w:link w:val="40"/>
    <w:uiPriority w:val="99"/>
    <w:qFormat/>
    <w:rsid w:val="00D04EC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15E8"/>
    <w:rPr>
      <w:b/>
      <w:bCs/>
      <w:sz w:val="24"/>
      <w:szCs w:val="24"/>
      <w:lang w:val="ru-RU" w:eastAsia="zh-CN"/>
    </w:rPr>
  </w:style>
  <w:style w:type="character" w:customStyle="1" w:styleId="40">
    <w:name w:val="Заголовок 4 Знак"/>
    <w:basedOn w:val="a0"/>
    <w:link w:val="4"/>
    <w:uiPriority w:val="99"/>
    <w:semiHidden/>
    <w:locked/>
    <w:rsid w:val="009715E8"/>
    <w:rPr>
      <w:rFonts w:ascii="Calibri" w:hAnsi="Calibri" w:cs="Calibri"/>
      <w:b/>
      <w:bCs/>
      <w:sz w:val="28"/>
      <w:szCs w:val="28"/>
      <w:lang w:val="ru-RU" w:eastAsia="zh-CN"/>
    </w:rPr>
  </w:style>
  <w:style w:type="character" w:customStyle="1" w:styleId="WW8Num1z0">
    <w:name w:val="WW8Num1z0"/>
    <w:uiPriority w:val="99"/>
    <w:rsid w:val="00D04EC1"/>
    <w:rPr>
      <w:color w:val="auto"/>
      <w:sz w:val="28"/>
      <w:szCs w:val="28"/>
    </w:rPr>
  </w:style>
  <w:style w:type="character" w:customStyle="1" w:styleId="WW8Num1z1">
    <w:name w:val="WW8Num1z1"/>
    <w:uiPriority w:val="99"/>
    <w:rsid w:val="00D04EC1"/>
  </w:style>
  <w:style w:type="character" w:customStyle="1" w:styleId="WW8Num1z2">
    <w:name w:val="WW8Num1z2"/>
    <w:uiPriority w:val="99"/>
    <w:rsid w:val="00D04EC1"/>
  </w:style>
  <w:style w:type="character" w:customStyle="1" w:styleId="WW8Num1z3">
    <w:name w:val="WW8Num1z3"/>
    <w:uiPriority w:val="99"/>
    <w:rsid w:val="00D04EC1"/>
  </w:style>
  <w:style w:type="character" w:customStyle="1" w:styleId="WW8Num1z4">
    <w:name w:val="WW8Num1z4"/>
    <w:uiPriority w:val="99"/>
    <w:rsid w:val="00D04EC1"/>
  </w:style>
  <w:style w:type="character" w:customStyle="1" w:styleId="WW8Num1z5">
    <w:name w:val="WW8Num1z5"/>
    <w:uiPriority w:val="99"/>
    <w:rsid w:val="00D04EC1"/>
  </w:style>
  <w:style w:type="character" w:customStyle="1" w:styleId="WW8Num1z6">
    <w:name w:val="WW8Num1z6"/>
    <w:uiPriority w:val="99"/>
    <w:rsid w:val="00D04EC1"/>
  </w:style>
  <w:style w:type="character" w:customStyle="1" w:styleId="WW8Num1z7">
    <w:name w:val="WW8Num1z7"/>
    <w:uiPriority w:val="99"/>
    <w:rsid w:val="00D04EC1"/>
  </w:style>
  <w:style w:type="character" w:customStyle="1" w:styleId="WW8Num1z8">
    <w:name w:val="WW8Num1z8"/>
    <w:uiPriority w:val="99"/>
    <w:rsid w:val="00D04EC1"/>
  </w:style>
  <w:style w:type="character" w:customStyle="1" w:styleId="9">
    <w:name w:val="Основной шрифт абзаца9"/>
    <w:uiPriority w:val="99"/>
    <w:rsid w:val="00D04EC1"/>
  </w:style>
  <w:style w:type="character" w:customStyle="1" w:styleId="WW8Num2z0">
    <w:name w:val="WW8Num2z0"/>
    <w:uiPriority w:val="99"/>
    <w:rsid w:val="00D04EC1"/>
    <w:rPr>
      <w:color w:val="auto"/>
      <w:sz w:val="28"/>
      <w:szCs w:val="28"/>
    </w:rPr>
  </w:style>
  <w:style w:type="character" w:customStyle="1" w:styleId="WW8Num2z1">
    <w:name w:val="WW8Num2z1"/>
    <w:uiPriority w:val="99"/>
    <w:rsid w:val="00D04EC1"/>
    <w:rPr>
      <w:rFonts w:ascii="OpenSymbol" w:hAnsi="OpenSymbol" w:cs="OpenSymbol"/>
    </w:rPr>
  </w:style>
  <w:style w:type="character" w:customStyle="1" w:styleId="WW8Num2z2">
    <w:name w:val="WW8Num2z2"/>
    <w:uiPriority w:val="99"/>
    <w:rsid w:val="00D04EC1"/>
  </w:style>
  <w:style w:type="character" w:customStyle="1" w:styleId="WW8Num2z3">
    <w:name w:val="WW8Num2z3"/>
    <w:uiPriority w:val="99"/>
    <w:rsid w:val="00D04EC1"/>
  </w:style>
  <w:style w:type="character" w:customStyle="1" w:styleId="WW8Num2z4">
    <w:name w:val="WW8Num2z4"/>
    <w:uiPriority w:val="99"/>
    <w:rsid w:val="00D04EC1"/>
  </w:style>
  <w:style w:type="character" w:customStyle="1" w:styleId="WW8Num2z5">
    <w:name w:val="WW8Num2z5"/>
    <w:uiPriority w:val="99"/>
    <w:rsid w:val="00D04EC1"/>
  </w:style>
  <w:style w:type="character" w:customStyle="1" w:styleId="WW8Num2z6">
    <w:name w:val="WW8Num2z6"/>
    <w:uiPriority w:val="99"/>
    <w:rsid w:val="00D04EC1"/>
  </w:style>
  <w:style w:type="character" w:customStyle="1" w:styleId="WW8Num2z7">
    <w:name w:val="WW8Num2z7"/>
    <w:uiPriority w:val="99"/>
    <w:rsid w:val="00D04EC1"/>
  </w:style>
  <w:style w:type="character" w:customStyle="1" w:styleId="WW8Num2z8">
    <w:name w:val="WW8Num2z8"/>
    <w:uiPriority w:val="99"/>
    <w:rsid w:val="00D04EC1"/>
  </w:style>
  <w:style w:type="character" w:customStyle="1" w:styleId="8">
    <w:name w:val="Основной шрифт абзаца8"/>
    <w:uiPriority w:val="99"/>
    <w:rsid w:val="00D04EC1"/>
  </w:style>
  <w:style w:type="character" w:customStyle="1" w:styleId="7">
    <w:name w:val="Основной шрифт абзаца7"/>
    <w:uiPriority w:val="99"/>
    <w:rsid w:val="00D04EC1"/>
  </w:style>
  <w:style w:type="character" w:customStyle="1" w:styleId="6">
    <w:name w:val="Основной шрифт абзаца6"/>
    <w:uiPriority w:val="99"/>
    <w:rsid w:val="00D04EC1"/>
  </w:style>
  <w:style w:type="character" w:customStyle="1" w:styleId="5">
    <w:name w:val="Основной шрифт абзаца5"/>
    <w:uiPriority w:val="99"/>
    <w:rsid w:val="00D04EC1"/>
  </w:style>
  <w:style w:type="character" w:customStyle="1" w:styleId="41">
    <w:name w:val="Основной шрифт абзаца4"/>
    <w:uiPriority w:val="99"/>
    <w:rsid w:val="00D04EC1"/>
  </w:style>
  <w:style w:type="character" w:customStyle="1" w:styleId="WW8Num3z0">
    <w:name w:val="WW8Num3z0"/>
    <w:uiPriority w:val="99"/>
    <w:rsid w:val="00D04EC1"/>
    <w:rPr>
      <w:rFonts w:ascii="Times New Roman" w:hAnsi="Times New Roman" w:cs="Times New Roman"/>
    </w:rPr>
  </w:style>
  <w:style w:type="character" w:customStyle="1" w:styleId="WW8Num4z0">
    <w:name w:val="WW8Num4z0"/>
    <w:uiPriority w:val="99"/>
    <w:rsid w:val="00D04EC1"/>
  </w:style>
  <w:style w:type="character" w:customStyle="1" w:styleId="WW8Num4z1">
    <w:name w:val="WW8Num4z1"/>
    <w:uiPriority w:val="99"/>
    <w:rsid w:val="00D04EC1"/>
  </w:style>
  <w:style w:type="character" w:customStyle="1" w:styleId="WW8Num4z2">
    <w:name w:val="WW8Num4z2"/>
    <w:uiPriority w:val="99"/>
    <w:rsid w:val="00D04EC1"/>
  </w:style>
  <w:style w:type="character" w:customStyle="1" w:styleId="WW8Num4z3">
    <w:name w:val="WW8Num4z3"/>
    <w:uiPriority w:val="99"/>
    <w:rsid w:val="00D04EC1"/>
  </w:style>
  <w:style w:type="character" w:customStyle="1" w:styleId="WW8Num4z4">
    <w:name w:val="WW8Num4z4"/>
    <w:uiPriority w:val="99"/>
    <w:rsid w:val="00D04EC1"/>
  </w:style>
  <w:style w:type="character" w:customStyle="1" w:styleId="WW8Num4z5">
    <w:name w:val="WW8Num4z5"/>
    <w:uiPriority w:val="99"/>
    <w:rsid w:val="00D04EC1"/>
  </w:style>
  <w:style w:type="character" w:customStyle="1" w:styleId="WW8Num4z6">
    <w:name w:val="WW8Num4z6"/>
    <w:uiPriority w:val="99"/>
    <w:rsid w:val="00D04EC1"/>
  </w:style>
  <w:style w:type="character" w:customStyle="1" w:styleId="WW8Num4z7">
    <w:name w:val="WW8Num4z7"/>
    <w:uiPriority w:val="99"/>
    <w:rsid w:val="00D04EC1"/>
  </w:style>
  <w:style w:type="character" w:customStyle="1" w:styleId="WW8Num4z8">
    <w:name w:val="WW8Num4z8"/>
    <w:uiPriority w:val="99"/>
    <w:rsid w:val="00D04EC1"/>
  </w:style>
  <w:style w:type="character" w:customStyle="1" w:styleId="WW8Num5z0">
    <w:name w:val="WW8Num5z0"/>
    <w:uiPriority w:val="99"/>
    <w:rsid w:val="00D04EC1"/>
  </w:style>
  <w:style w:type="character" w:customStyle="1" w:styleId="WW8Num5z1">
    <w:name w:val="WW8Num5z1"/>
    <w:uiPriority w:val="99"/>
    <w:rsid w:val="00D04EC1"/>
  </w:style>
  <w:style w:type="character" w:customStyle="1" w:styleId="WW8Num5z2">
    <w:name w:val="WW8Num5z2"/>
    <w:uiPriority w:val="99"/>
    <w:rsid w:val="00D04EC1"/>
  </w:style>
  <w:style w:type="character" w:customStyle="1" w:styleId="WW8Num5z3">
    <w:name w:val="WW8Num5z3"/>
    <w:uiPriority w:val="99"/>
    <w:rsid w:val="00D04EC1"/>
  </w:style>
  <w:style w:type="character" w:customStyle="1" w:styleId="WW8Num5z4">
    <w:name w:val="WW8Num5z4"/>
    <w:uiPriority w:val="99"/>
    <w:rsid w:val="00D04EC1"/>
  </w:style>
  <w:style w:type="character" w:customStyle="1" w:styleId="WW8Num5z5">
    <w:name w:val="WW8Num5z5"/>
    <w:uiPriority w:val="99"/>
    <w:rsid w:val="00D04EC1"/>
  </w:style>
  <w:style w:type="character" w:customStyle="1" w:styleId="WW8Num5z6">
    <w:name w:val="WW8Num5z6"/>
    <w:uiPriority w:val="99"/>
    <w:rsid w:val="00D04EC1"/>
  </w:style>
  <w:style w:type="character" w:customStyle="1" w:styleId="WW8Num5z7">
    <w:name w:val="WW8Num5z7"/>
    <w:uiPriority w:val="99"/>
    <w:rsid w:val="00D04EC1"/>
  </w:style>
  <w:style w:type="character" w:customStyle="1" w:styleId="WW8Num5z8">
    <w:name w:val="WW8Num5z8"/>
    <w:uiPriority w:val="99"/>
    <w:rsid w:val="00D04EC1"/>
  </w:style>
  <w:style w:type="character" w:customStyle="1" w:styleId="3">
    <w:name w:val="Основной шрифт абзаца3"/>
    <w:uiPriority w:val="99"/>
    <w:rsid w:val="00D04EC1"/>
  </w:style>
  <w:style w:type="character" w:customStyle="1" w:styleId="2">
    <w:name w:val="Основной шрифт абзаца2"/>
    <w:uiPriority w:val="99"/>
    <w:rsid w:val="00D04EC1"/>
  </w:style>
  <w:style w:type="character" w:customStyle="1" w:styleId="Absatz-Standardschriftart">
    <w:name w:val="Absatz-Standardschriftart"/>
    <w:uiPriority w:val="99"/>
    <w:rsid w:val="00D04EC1"/>
  </w:style>
  <w:style w:type="character" w:customStyle="1" w:styleId="WW-Absatz-Standardschriftart">
    <w:name w:val="WW-Absatz-Standardschriftart"/>
    <w:uiPriority w:val="99"/>
    <w:rsid w:val="00D04EC1"/>
  </w:style>
  <w:style w:type="character" w:customStyle="1" w:styleId="WW-Absatz-Standardschriftart1">
    <w:name w:val="WW-Absatz-Standardschriftart1"/>
    <w:uiPriority w:val="99"/>
    <w:rsid w:val="00D04EC1"/>
  </w:style>
  <w:style w:type="character" w:customStyle="1" w:styleId="WW-Absatz-Standardschriftart11">
    <w:name w:val="WW-Absatz-Standardschriftart11"/>
    <w:uiPriority w:val="99"/>
    <w:rsid w:val="00D04EC1"/>
  </w:style>
  <w:style w:type="character" w:customStyle="1" w:styleId="WW-Absatz-Standardschriftart111">
    <w:name w:val="WW-Absatz-Standardschriftart111"/>
    <w:uiPriority w:val="99"/>
    <w:rsid w:val="00D04EC1"/>
  </w:style>
  <w:style w:type="character" w:customStyle="1" w:styleId="WW-Absatz-Standardschriftart1111">
    <w:name w:val="WW-Absatz-Standardschriftart1111"/>
    <w:uiPriority w:val="99"/>
    <w:rsid w:val="00D04EC1"/>
  </w:style>
  <w:style w:type="character" w:customStyle="1" w:styleId="WW-Absatz-Standardschriftart11111">
    <w:name w:val="WW-Absatz-Standardschriftart11111"/>
    <w:uiPriority w:val="99"/>
    <w:rsid w:val="00D04EC1"/>
  </w:style>
  <w:style w:type="character" w:customStyle="1" w:styleId="WW-Absatz-Standardschriftart111111">
    <w:name w:val="WW-Absatz-Standardschriftart111111"/>
    <w:uiPriority w:val="99"/>
    <w:rsid w:val="00D04EC1"/>
  </w:style>
  <w:style w:type="character" w:customStyle="1" w:styleId="WW-Absatz-Standardschriftart1111111">
    <w:name w:val="WW-Absatz-Standardschriftart1111111"/>
    <w:uiPriority w:val="99"/>
    <w:rsid w:val="00D04EC1"/>
  </w:style>
  <w:style w:type="character" w:customStyle="1" w:styleId="WW8Num11z0">
    <w:name w:val="WW8Num11z0"/>
    <w:uiPriority w:val="99"/>
    <w:rsid w:val="00D04EC1"/>
    <w:rPr>
      <w:rFonts w:ascii="Symbol" w:hAnsi="Symbol" w:cs="Symbol"/>
    </w:rPr>
  </w:style>
  <w:style w:type="character" w:customStyle="1" w:styleId="WW8Num11z1">
    <w:name w:val="WW8Num11z1"/>
    <w:uiPriority w:val="99"/>
    <w:rsid w:val="00D04EC1"/>
    <w:rPr>
      <w:rFonts w:ascii="Courier New" w:hAnsi="Courier New" w:cs="Courier New"/>
    </w:rPr>
  </w:style>
  <w:style w:type="character" w:customStyle="1" w:styleId="WW8Num11z2">
    <w:name w:val="WW8Num11z2"/>
    <w:uiPriority w:val="99"/>
    <w:rsid w:val="00D04EC1"/>
    <w:rPr>
      <w:rFonts w:ascii="Wingdings" w:hAnsi="Wingdings" w:cs="Wingdings"/>
    </w:rPr>
  </w:style>
  <w:style w:type="character" w:customStyle="1" w:styleId="WW8Num12z0">
    <w:name w:val="WW8Num12z0"/>
    <w:uiPriority w:val="99"/>
    <w:rsid w:val="00D04EC1"/>
    <w:rPr>
      <w:rFonts w:ascii="Symbol" w:hAnsi="Symbol" w:cs="Symbol"/>
    </w:rPr>
  </w:style>
  <w:style w:type="character" w:customStyle="1" w:styleId="WW8Num12z1">
    <w:name w:val="WW8Num12z1"/>
    <w:uiPriority w:val="99"/>
    <w:rsid w:val="00D04EC1"/>
    <w:rPr>
      <w:rFonts w:ascii="Courier New" w:hAnsi="Courier New" w:cs="Courier New"/>
    </w:rPr>
  </w:style>
  <w:style w:type="character" w:customStyle="1" w:styleId="WW8Num12z2">
    <w:name w:val="WW8Num12z2"/>
    <w:uiPriority w:val="99"/>
    <w:rsid w:val="00D04EC1"/>
    <w:rPr>
      <w:rFonts w:ascii="Wingdings" w:hAnsi="Wingdings" w:cs="Wingdings"/>
    </w:rPr>
  </w:style>
  <w:style w:type="character" w:customStyle="1" w:styleId="11">
    <w:name w:val="Основной шрифт абзаца1"/>
    <w:uiPriority w:val="99"/>
    <w:rsid w:val="00D04EC1"/>
  </w:style>
  <w:style w:type="character" w:styleId="a3">
    <w:name w:val="page number"/>
    <w:basedOn w:val="11"/>
    <w:uiPriority w:val="99"/>
    <w:rsid w:val="00D04EC1"/>
  </w:style>
  <w:style w:type="character" w:customStyle="1" w:styleId="a4">
    <w:name w:val="Знак Знак"/>
    <w:uiPriority w:val="99"/>
    <w:rsid w:val="00D04EC1"/>
    <w:rPr>
      <w:sz w:val="24"/>
      <w:szCs w:val="24"/>
      <w:lang w:val="pl-PL"/>
    </w:rPr>
  </w:style>
  <w:style w:type="character" w:styleId="a5">
    <w:name w:val="Hyperlink"/>
    <w:basedOn w:val="a0"/>
    <w:uiPriority w:val="99"/>
    <w:rsid w:val="00D04EC1"/>
    <w:rPr>
      <w:color w:val="000080"/>
      <w:u w:val="single"/>
    </w:rPr>
  </w:style>
  <w:style w:type="character" w:customStyle="1" w:styleId="a6">
    <w:name w:val="Маркеры списка"/>
    <w:uiPriority w:val="99"/>
    <w:rsid w:val="00D04EC1"/>
    <w:rPr>
      <w:rFonts w:ascii="OpenSymbol" w:hAnsi="OpenSymbol" w:cs="OpenSymbol"/>
    </w:rPr>
  </w:style>
  <w:style w:type="character" w:customStyle="1" w:styleId="rvts9">
    <w:name w:val="rvts9"/>
    <w:basedOn w:val="6"/>
    <w:uiPriority w:val="99"/>
    <w:rsid w:val="00D04EC1"/>
  </w:style>
  <w:style w:type="character" w:customStyle="1" w:styleId="rvts23">
    <w:name w:val="rvts23"/>
    <w:basedOn w:val="6"/>
    <w:uiPriority w:val="99"/>
    <w:rsid w:val="00D04EC1"/>
  </w:style>
  <w:style w:type="character" w:customStyle="1" w:styleId="rvts0">
    <w:name w:val="rvts0"/>
    <w:basedOn w:val="9"/>
    <w:uiPriority w:val="99"/>
    <w:rsid w:val="00D04EC1"/>
  </w:style>
  <w:style w:type="paragraph" w:customStyle="1" w:styleId="a7">
    <w:name w:val="Заголовок"/>
    <w:basedOn w:val="a"/>
    <w:next w:val="a8"/>
    <w:uiPriority w:val="99"/>
    <w:rsid w:val="00D04EC1"/>
    <w:pPr>
      <w:keepNext/>
      <w:spacing w:before="240" w:after="120"/>
    </w:pPr>
    <w:rPr>
      <w:rFonts w:ascii="Arial" w:hAnsi="Arial" w:cs="Arial"/>
      <w:sz w:val="28"/>
      <w:szCs w:val="28"/>
    </w:rPr>
  </w:style>
  <w:style w:type="paragraph" w:styleId="a8">
    <w:name w:val="Body Text"/>
    <w:basedOn w:val="a"/>
    <w:link w:val="a9"/>
    <w:uiPriority w:val="99"/>
    <w:rsid w:val="00D04EC1"/>
    <w:pPr>
      <w:jc w:val="center"/>
    </w:pPr>
    <w:rPr>
      <w:b/>
      <w:bCs/>
      <w:sz w:val="20"/>
      <w:szCs w:val="20"/>
      <w:lang w:val="uk-UA"/>
    </w:rPr>
  </w:style>
  <w:style w:type="character" w:customStyle="1" w:styleId="a9">
    <w:name w:val="Основной текст Знак"/>
    <w:basedOn w:val="a0"/>
    <w:link w:val="a8"/>
    <w:uiPriority w:val="99"/>
    <w:semiHidden/>
    <w:locked/>
    <w:rsid w:val="009715E8"/>
    <w:rPr>
      <w:sz w:val="24"/>
      <w:szCs w:val="24"/>
      <w:lang w:val="ru-RU" w:eastAsia="zh-CN"/>
    </w:rPr>
  </w:style>
  <w:style w:type="paragraph" w:styleId="aa">
    <w:name w:val="List"/>
    <w:basedOn w:val="a8"/>
    <w:uiPriority w:val="99"/>
    <w:rsid w:val="00D04EC1"/>
  </w:style>
  <w:style w:type="paragraph" w:styleId="ab">
    <w:name w:val="caption"/>
    <w:basedOn w:val="a"/>
    <w:uiPriority w:val="99"/>
    <w:qFormat/>
    <w:rsid w:val="00D04EC1"/>
    <w:pPr>
      <w:suppressLineNumbers/>
      <w:spacing w:before="120" w:after="120"/>
    </w:pPr>
    <w:rPr>
      <w:i/>
      <w:iCs/>
      <w:sz w:val="28"/>
      <w:szCs w:val="28"/>
    </w:rPr>
  </w:style>
  <w:style w:type="paragraph" w:customStyle="1" w:styleId="80">
    <w:name w:val="Указатель8"/>
    <w:basedOn w:val="a"/>
    <w:uiPriority w:val="99"/>
    <w:rsid w:val="00D04EC1"/>
    <w:pPr>
      <w:suppressLineNumbers/>
    </w:pPr>
  </w:style>
  <w:style w:type="paragraph" w:customStyle="1" w:styleId="60">
    <w:name w:val="Название объекта6"/>
    <w:basedOn w:val="a"/>
    <w:uiPriority w:val="99"/>
    <w:rsid w:val="00D04EC1"/>
    <w:pPr>
      <w:suppressLineNumbers/>
      <w:spacing w:before="120" w:after="120"/>
    </w:pPr>
    <w:rPr>
      <w:i/>
      <w:iCs/>
      <w:sz w:val="28"/>
      <w:szCs w:val="28"/>
    </w:rPr>
  </w:style>
  <w:style w:type="paragraph" w:customStyle="1" w:styleId="70">
    <w:name w:val="Указатель7"/>
    <w:basedOn w:val="a"/>
    <w:uiPriority w:val="99"/>
    <w:rsid w:val="00D04EC1"/>
    <w:pPr>
      <w:suppressLineNumbers/>
    </w:pPr>
  </w:style>
  <w:style w:type="paragraph" w:customStyle="1" w:styleId="50">
    <w:name w:val="Название объекта5"/>
    <w:basedOn w:val="a"/>
    <w:uiPriority w:val="99"/>
    <w:rsid w:val="00D04EC1"/>
    <w:pPr>
      <w:suppressLineNumbers/>
      <w:spacing w:before="120" w:after="120"/>
    </w:pPr>
    <w:rPr>
      <w:i/>
      <w:iCs/>
    </w:rPr>
  </w:style>
  <w:style w:type="paragraph" w:customStyle="1" w:styleId="61">
    <w:name w:val="Указатель6"/>
    <w:basedOn w:val="a"/>
    <w:uiPriority w:val="99"/>
    <w:rsid w:val="00D04EC1"/>
    <w:pPr>
      <w:suppressLineNumbers/>
    </w:pPr>
  </w:style>
  <w:style w:type="paragraph" w:customStyle="1" w:styleId="42">
    <w:name w:val="Название объекта4"/>
    <w:basedOn w:val="a"/>
    <w:uiPriority w:val="99"/>
    <w:rsid w:val="00D04EC1"/>
    <w:pPr>
      <w:suppressLineNumbers/>
      <w:spacing w:before="120" w:after="120"/>
    </w:pPr>
    <w:rPr>
      <w:i/>
      <w:iCs/>
      <w:sz w:val="28"/>
      <w:szCs w:val="28"/>
    </w:rPr>
  </w:style>
  <w:style w:type="paragraph" w:customStyle="1" w:styleId="51">
    <w:name w:val="Указатель5"/>
    <w:basedOn w:val="a"/>
    <w:uiPriority w:val="99"/>
    <w:rsid w:val="00D04EC1"/>
    <w:pPr>
      <w:suppressLineNumbers/>
    </w:pPr>
  </w:style>
  <w:style w:type="paragraph" w:customStyle="1" w:styleId="30">
    <w:name w:val="Название объекта3"/>
    <w:basedOn w:val="a"/>
    <w:uiPriority w:val="99"/>
    <w:rsid w:val="00D04EC1"/>
    <w:pPr>
      <w:suppressLineNumbers/>
      <w:spacing w:before="120" w:after="120"/>
    </w:pPr>
    <w:rPr>
      <w:i/>
      <w:iCs/>
    </w:rPr>
  </w:style>
  <w:style w:type="paragraph" w:customStyle="1" w:styleId="ac">
    <w:name w:val="Покажчик"/>
    <w:basedOn w:val="a"/>
    <w:uiPriority w:val="99"/>
    <w:rsid w:val="00D04EC1"/>
    <w:pPr>
      <w:suppressLineNumbers/>
    </w:pPr>
  </w:style>
  <w:style w:type="paragraph" w:customStyle="1" w:styleId="20">
    <w:name w:val="Название объекта2"/>
    <w:basedOn w:val="a"/>
    <w:uiPriority w:val="99"/>
    <w:rsid w:val="00D04EC1"/>
    <w:pPr>
      <w:suppressLineNumbers/>
      <w:spacing w:before="120" w:after="120"/>
    </w:pPr>
    <w:rPr>
      <w:i/>
      <w:iCs/>
    </w:rPr>
  </w:style>
  <w:style w:type="paragraph" w:customStyle="1" w:styleId="43">
    <w:name w:val="Указатель4"/>
    <w:basedOn w:val="a"/>
    <w:uiPriority w:val="99"/>
    <w:rsid w:val="00D04EC1"/>
    <w:pPr>
      <w:suppressLineNumbers/>
    </w:pPr>
  </w:style>
  <w:style w:type="paragraph" w:customStyle="1" w:styleId="12">
    <w:name w:val="Название объекта1"/>
    <w:basedOn w:val="a"/>
    <w:uiPriority w:val="99"/>
    <w:rsid w:val="00D04EC1"/>
    <w:pPr>
      <w:suppressLineNumbers/>
      <w:spacing w:before="120" w:after="120"/>
    </w:pPr>
    <w:rPr>
      <w:i/>
      <w:iCs/>
    </w:rPr>
  </w:style>
  <w:style w:type="paragraph" w:customStyle="1" w:styleId="31">
    <w:name w:val="Указатель3"/>
    <w:basedOn w:val="a"/>
    <w:uiPriority w:val="99"/>
    <w:rsid w:val="00D04EC1"/>
    <w:pPr>
      <w:suppressLineNumbers/>
    </w:pPr>
  </w:style>
  <w:style w:type="paragraph" w:customStyle="1" w:styleId="21">
    <w:name w:val="Название2"/>
    <w:basedOn w:val="a"/>
    <w:uiPriority w:val="99"/>
    <w:rsid w:val="00D04EC1"/>
    <w:pPr>
      <w:suppressLineNumbers/>
      <w:spacing w:before="120" w:after="120"/>
    </w:pPr>
    <w:rPr>
      <w:i/>
      <w:iCs/>
    </w:rPr>
  </w:style>
  <w:style w:type="paragraph" w:customStyle="1" w:styleId="22">
    <w:name w:val="Указатель2"/>
    <w:basedOn w:val="a"/>
    <w:uiPriority w:val="99"/>
    <w:rsid w:val="00D04EC1"/>
    <w:pPr>
      <w:suppressLineNumbers/>
    </w:pPr>
  </w:style>
  <w:style w:type="paragraph" w:customStyle="1" w:styleId="13">
    <w:name w:val="Название1"/>
    <w:basedOn w:val="a"/>
    <w:uiPriority w:val="99"/>
    <w:rsid w:val="00D04EC1"/>
    <w:pPr>
      <w:suppressLineNumbers/>
      <w:spacing w:before="120" w:after="120"/>
    </w:pPr>
    <w:rPr>
      <w:i/>
      <w:iCs/>
    </w:rPr>
  </w:style>
  <w:style w:type="paragraph" w:customStyle="1" w:styleId="14">
    <w:name w:val="Указатель1"/>
    <w:basedOn w:val="a"/>
    <w:uiPriority w:val="99"/>
    <w:rsid w:val="00D04EC1"/>
    <w:pPr>
      <w:suppressLineNumbers/>
    </w:pPr>
  </w:style>
  <w:style w:type="paragraph" w:styleId="ad">
    <w:name w:val="header"/>
    <w:basedOn w:val="a"/>
    <w:link w:val="ae"/>
    <w:uiPriority w:val="99"/>
    <w:rsid w:val="00D04EC1"/>
    <w:pPr>
      <w:tabs>
        <w:tab w:val="center" w:pos="4677"/>
        <w:tab w:val="right" w:pos="9355"/>
      </w:tabs>
    </w:pPr>
    <w:rPr>
      <w:lang w:val="uk-UA"/>
    </w:rPr>
  </w:style>
  <w:style w:type="character" w:customStyle="1" w:styleId="ae">
    <w:name w:val="Верхний колонтитул Знак"/>
    <w:basedOn w:val="a0"/>
    <w:link w:val="ad"/>
    <w:uiPriority w:val="99"/>
    <w:semiHidden/>
    <w:locked/>
    <w:rsid w:val="009715E8"/>
    <w:rPr>
      <w:sz w:val="24"/>
      <w:szCs w:val="24"/>
      <w:lang w:val="ru-RU" w:eastAsia="zh-CN"/>
    </w:rPr>
  </w:style>
  <w:style w:type="paragraph" w:styleId="af">
    <w:name w:val="footer"/>
    <w:basedOn w:val="a"/>
    <w:link w:val="af0"/>
    <w:uiPriority w:val="99"/>
    <w:rsid w:val="00D04EC1"/>
    <w:pPr>
      <w:tabs>
        <w:tab w:val="center" w:pos="4536"/>
        <w:tab w:val="right" w:pos="9072"/>
      </w:tabs>
    </w:pPr>
    <w:rPr>
      <w:lang w:val="pl-PL"/>
    </w:rPr>
  </w:style>
  <w:style w:type="character" w:customStyle="1" w:styleId="af0">
    <w:name w:val="Нижний колонтитул Знак"/>
    <w:basedOn w:val="a0"/>
    <w:link w:val="af"/>
    <w:uiPriority w:val="99"/>
    <w:semiHidden/>
    <w:locked/>
    <w:rsid w:val="009715E8"/>
    <w:rPr>
      <w:sz w:val="24"/>
      <w:szCs w:val="24"/>
      <w:lang w:val="ru-RU" w:eastAsia="zh-CN"/>
    </w:rPr>
  </w:style>
  <w:style w:type="paragraph" w:styleId="af1">
    <w:name w:val="Balloon Text"/>
    <w:basedOn w:val="a"/>
    <w:link w:val="af2"/>
    <w:uiPriority w:val="99"/>
    <w:semiHidden/>
    <w:rsid w:val="00D04EC1"/>
    <w:rPr>
      <w:rFonts w:ascii="Tahoma" w:hAnsi="Tahoma" w:cs="Tahoma"/>
      <w:sz w:val="16"/>
      <w:szCs w:val="16"/>
    </w:rPr>
  </w:style>
  <w:style w:type="character" w:customStyle="1" w:styleId="af2">
    <w:name w:val="Текст выноски Знак"/>
    <w:basedOn w:val="a0"/>
    <w:link w:val="af1"/>
    <w:uiPriority w:val="99"/>
    <w:semiHidden/>
    <w:locked/>
    <w:rsid w:val="009715E8"/>
    <w:rPr>
      <w:sz w:val="2"/>
      <w:szCs w:val="2"/>
      <w:lang w:val="ru-RU" w:eastAsia="zh-CN"/>
    </w:rPr>
  </w:style>
  <w:style w:type="paragraph" w:customStyle="1" w:styleId="af3">
    <w:name w:val="Содержимое врезки"/>
    <w:basedOn w:val="a8"/>
    <w:uiPriority w:val="99"/>
    <w:rsid w:val="00D04EC1"/>
  </w:style>
  <w:style w:type="paragraph" w:customStyle="1" w:styleId="af4">
    <w:name w:val="Содержимое таблицы"/>
    <w:basedOn w:val="a"/>
    <w:uiPriority w:val="99"/>
    <w:rsid w:val="00D04EC1"/>
    <w:pPr>
      <w:suppressLineNumbers/>
    </w:pPr>
  </w:style>
  <w:style w:type="paragraph" w:customStyle="1" w:styleId="af5">
    <w:name w:val="Заголовок таблицы"/>
    <w:basedOn w:val="af4"/>
    <w:uiPriority w:val="99"/>
    <w:rsid w:val="00D04EC1"/>
    <w:pPr>
      <w:jc w:val="center"/>
    </w:pPr>
    <w:rPr>
      <w:b/>
      <w:bCs/>
    </w:rPr>
  </w:style>
  <w:style w:type="paragraph" w:customStyle="1" w:styleId="af6">
    <w:name w:val="Вміст таблиці"/>
    <w:basedOn w:val="a"/>
    <w:uiPriority w:val="99"/>
    <w:rsid w:val="00D04EC1"/>
    <w:pPr>
      <w:suppressLineNumbers/>
    </w:pPr>
  </w:style>
  <w:style w:type="paragraph" w:customStyle="1" w:styleId="af7">
    <w:name w:val="Заголовок таблиці"/>
    <w:basedOn w:val="af6"/>
    <w:uiPriority w:val="99"/>
    <w:rsid w:val="00D04EC1"/>
    <w:pPr>
      <w:jc w:val="center"/>
    </w:pPr>
    <w:rPr>
      <w:b/>
      <w:bCs/>
    </w:rPr>
  </w:style>
  <w:style w:type="paragraph" w:customStyle="1" w:styleId="rvps6">
    <w:name w:val="rvps6"/>
    <w:basedOn w:val="a"/>
    <w:uiPriority w:val="99"/>
    <w:rsid w:val="00D04EC1"/>
    <w:pPr>
      <w:suppressAutoHyphens w:val="0"/>
      <w:spacing w:before="280" w:after="280"/>
    </w:pPr>
  </w:style>
  <w:style w:type="paragraph" w:customStyle="1" w:styleId="rvps2">
    <w:name w:val="rvps2"/>
    <w:basedOn w:val="a"/>
    <w:uiPriority w:val="99"/>
    <w:rsid w:val="00D04EC1"/>
    <w:pPr>
      <w:suppressAutoHyphens w:val="0"/>
      <w:spacing w:before="280" w:after="280"/>
    </w:pPr>
    <w:rPr>
      <w:lang w:val="uk-UA"/>
    </w:rPr>
  </w:style>
  <w:style w:type="paragraph" w:customStyle="1" w:styleId="123">
    <w:name w:val="123"/>
    <w:basedOn w:val="a"/>
    <w:uiPriority w:val="99"/>
    <w:rsid w:val="00751AF5"/>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C1"/>
    <w:pPr>
      <w:suppressAutoHyphens/>
    </w:pPr>
    <w:rPr>
      <w:sz w:val="24"/>
      <w:szCs w:val="24"/>
      <w:lang w:val="ru-RU" w:eastAsia="zh-CN"/>
    </w:rPr>
  </w:style>
  <w:style w:type="paragraph" w:styleId="1">
    <w:name w:val="heading 1"/>
    <w:basedOn w:val="a"/>
    <w:next w:val="a"/>
    <w:link w:val="10"/>
    <w:uiPriority w:val="99"/>
    <w:qFormat/>
    <w:rsid w:val="00D04EC1"/>
    <w:pPr>
      <w:keepNext/>
      <w:tabs>
        <w:tab w:val="num" w:pos="0"/>
      </w:tabs>
      <w:autoSpaceDE w:val="0"/>
      <w:ind w:left="432" w:hanging="432"/>
      <w:jc w:val="center"/>
      <w:outlineLvl w:val="0"/>
    </w:pPr>
    <w:rPr>
      <w:b/>
      <w:bCs/>
    </w:rPr>
  </w:style>
  <w:style w:type="paragraph" w:styleId="4">
    <w:name w:val="heading 4"/>
    <w:basedOn w:val="a"/>
    <w:next w:val="a"/>
    <w:link w:val="40"/>
    <w:uiPriority w:val="99"/>
    <w:qFormat/>
    <w:rsid w:val="00D04EC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15E8"/>
    <w:rPr>
      <w:b/>
      <w:bCs/>
      <w:sz w:val="24"/>
      <w:szCs w:val="24"/>
      <w:lang w:val="ru-RU" w:eastAsia="zh-CN"/>
    </w:rPr>
  </w:style>
  <w:style w:type="character" w:customStyle="1" w:styleId="40">
    <w:name w:val="Заголовок 4 Знак"/>
    <w:basedOn w:val="a0"/>
    <w:link w:val="4"/>
    <w:uiPriority w:val="99"/>
    <w:semiHidden/>
    <w:locked/>
    <w:rsid w:val="009715E8"/>
    <w:rPr>
      <w:rFonts w:ascii="Calibri" w:hAnsi="Calibri" w:cs="Calibri"/>
      <w:b/>
      <w:bCs/>
      <w:sz w:val="28"/>
      <w:szCs w:val="28"/>
      <w:lang w:val="ru-RU" w:eastAsia="zh-CN"/>
    </w:rPr>
  </w:style>
  <w:style w:type="character" w:customStyle="1" w:styleId="WW8Num1z0">
    <w:name w:val="WW8Num1z0"/>
    <w:uiPriority w:val="99"/>
    <w:rsid w:val="00D04EC1"/>
    <w:rPr>
      <w:color w:val="auto"/>
      <w:sz w:val="28"/>
      <w:szCs w:val="28"/>
    </w:rPr>
  </w:style>
  <w:style w:type="character" w:customStyle="1" w:styleId="WW8Num1z1">
    <w:name w:val="WW8Num1z1"/>
    <w:uiPriority w:val="99"/>
    <w:rsid w:val="00D04EC1"/>
  </w:style>
  <w:style w:type="character" w:customStyle="1" w:styleId="WW8Num1z2">
    <w:name w:val="WW8Num1z2"/>
    <w:uiPriority w:val="99"/>
    <w:rsid w:val="00D04EC1"/>
  </w:style>
  <w:style w:type="character" w:customStyle="1" w:styleId="WW8Num1z3">
    <w:name w:val="WW8Num1z3"/>
    <w:uiPriority w:val="99"/>
    <w:rsid w:val="00D04EC1"/>
  </w:style>
  <w:style w:type="character" w:customStyle="1" w:styleId="WW8Num1z4">
    <w:name w:val="WW8Num1z4"/>
    <w:uiPriority w:val="99"/>
    <w:rsid w:val="00D04EC1"/>
  </w:style>
  <w:style w:type="character" w:customStyle="1" w:styleId="WW8Num1z5">
    <w:name w:val="WW8Num1z5"/>
    <w:uiPriority w:val="99"/>
    <w:rsid w:val="00D04EC1"/>
  </w:style>
  <w:style w:type="character" w:customStyle="1" w:styleId="WW8Num1z6">
    <w:name w:val="WW8Num1z6"/>
    <w:uiPriority w:val="99"/>
    <w:rsid w:val="00D04EC1"/>
  </w:style>
  <w:style w:type="character" w:customStyle="1" w:styleId="WW8Num1z7">
    <w:name w:val="WW8Num1z7"/>
    <w:uiPriority w:val="99"/>
    <w:rsid w:val="00D04EC1"/>
  </w:style>
  <w:style w:type="character" w:customStyle="1" w:styleId="WW8Num1z8">
    <w:name w:val="WW8Num1z8"/>
    <w:uiPriority w:val="99"/>
    <w:rsid w:val="00D04EC1"/>
  </w:style>
  <w:style w:type="character" w:customStyle="1" w:styleId="9">
    <w:name w:val="Основной шрифт абзаца9"/>
    <w:uiPriority w:val="99"/>
    <w:rsid w:val="00D04EC1"/>
  </w:style>
  <w:style w:type="character" w:customStyle="1" w:styleId="WW8Num2z0">
    <w:name w:val="WW8Num2z0"/>
    <w:uiPriority w:val="99"/>
    <w:rsid w:val="00D04EC1"/>
    <w:rPr>
      <w:color w:val="auto"/>
      <w:sz w:val="28"/>
      <w:szCs w:val="28"/>
    </w:rPr>
  </w:style>
  <w:style w:type="character" w:customStyle="1" w:styleId="WW8Num2z1">
    <w:name w:val="WW8Num2z1"/>
    <w:uiPriority w:val="99"/>
    <w:rsid w:val="00D04EC1"/>
    <w:rPr>
      <w:rFonts w:ascii="OpenSymbol" w:hAnsi="OpenSymbol" w:cs="OpenSymbol"/>
    </w:rPr>
  </w:style>
  <w:style w:type="character" w:customStyle="1" w:styleId="WW8Num2z2">
    <w:name w:val="WW8Num2z2"/>
    <w:uiPriority w:val="99"/>
    <w:rsid w:val="00D04EC1"/>
  </w:style>
  <w:style w:type="character" w:customStyle="1" w:styleId="WW8Num2z3">
    <w:name w:val="WW8Num2z3"/>
    <w:uiPriority w:val="99"/>
    <w:rsid w:val="00D04EC1"/>
  </w:style>
  <w:style w:type="character" w:customStyle="1" w:styleId="WW8Num2z4">
    <w:name w:val="WW8Num2z4"/>
    <w:uiPriority w:val="99"/>
    <w:rsid w:val="00D04EC1"/>
  </w:style>
  <w:style w:type="character" w:customStyle="1" w:styleId="WW8Num2z5">
    <w:name w:val="WW8Num2z5"/>
    <w:uiPriority w:val="99"/>
    <w:rsid w:val="00D04EC1"/>
  </w:style>
  <w:style w:type="character" w:customStyle="1" w:styleId="WW8Num2z6">
    <w:name w:val="WW8Num2z6"/>
    <w:uiPriority w:val="99"/>
    <w:rsid w:val="00D04EC1"/>
  </w:style>
  <w:style w:type="character" w:customStyle="1" w:styleId="WW8Num2z7">
    <w:name w:val="WW8Num2z7"/>
    <w:uiPriority w:val="99"/>
    <w:rsid w:val="00D04EC1"/>
  </w:style>
  <w:style w:type="character" w:customStyle="1" w:styleId="WW8Num2z8">
    <w:name w:val="WW8Num2z8"/>
    <w:uiPriority w:val="99"/>
    <w:rsid w:val="00D04EC1"/>
  </w:style>
  <w:style w:type="character" w:customStyle="1" w:styleId="8">
    <w:name w:val="Основной шрифт абзаца8"/>
    <w:uiPriority w:val="99"/>
    <w:rsid w:val="00D04EC1"/>
  </w:style>
  <w:style w:type="character" w:customStyle="1" w:styleId="7">
    <w:name w:val="Основной шрифт абзаца7"/>
    <w:uiPriority w:val="99"/>
    <w:rsid w:val="00D04EC1"/>
  </w:style>
  <w:style w:type="character" w:customStyle="1" w:styleId="6">
    <w:name w:val="Основной шрифт абзаца6"/>
    <w:uiPriority w:val="99"/>
    <w:rsid w:val="00D04EC1"/>
  </w:style>
  <w:style w:type="character" w:customStyle="1" w:styleId="5">
    <w:name w:val="Основной шрифт абзаца5"/>
    <w:uiPriority w:val="99"/>
    <w:rsid w:val="00D04EC1"/>
  </w:style>
  <w:style w:type="character" w:customStyle="1" w:styleId="41">
    <w:name w:val="Основной шрифт абзаца4"/>
    <w:uiPriority w:val="99"/>
    <w:rsid w:val="00D04EC1"/>
  </w:style>
  <w:style w:type="character" w:customStyle="1" w:styleId="WW8Num3z0">
    <w:name w:val="WW8Num3z0"/>
    <w:uiPriority w:val="99"/>
    <w:rsid w:val="00D04EC1"/>
    <w:rPr>
      <w:rFonts w:ascii="Times New Roman" w:hAnsi="Times New Roman" w:cs="Times New Roman"/>
    </w:rPr>
  </w:style>
  <w:style w:type="character" w:customStyle="1" w:styleId="WW8Num4z0">
    <w:name w:val="WW8Num4z0"/>
    <w:uiPriority w:val="99"/>
    <w:rsid w:val="00D04EC1"/>
  </w:style>
  <w:style w:type="character" w:customStyle="1" w:styleId="WW8Num4z1">
    <w:name w:val="WW8Num4z1"/>
    <w:uiPriority w:val="99"/>
    <w:rsid w:val="00D04EC1"/>
  </w:style>
  <w:style w:type="character" w:customStyle="1" w:styleId="WW8Num4z2">
    <w:name w:val="WW8Num4z2"/>
    <w:uiPriority w:val="99"/>
    <w:rsid w:val="00D04EC1"/>
  </w:style>
  <w:style w:type="character" w:customStyle="1" w:styleId="WW8Num4z3">
    <w:name w:val="WW8Num4z3"/>
    <w:uiPriority w:val="99"/>
    <w:rsid w:val="00D04EC1"/>
  </w:style>
  <w:style w:type="character" w:customStyle="1" w:styleId="WW8Num4z4">
    <w:name w:val="WW8Num4z4"/>
    <w:uiPriority w:val="99"/>
    <w:rsid w:val="00D04EC1"/>
  </w:style>
  <w:style w:type="character" w:customStyle="1" w:styleId="WW8Num4z5">
    <w:name w:val="WW8Num4z5"/>
    <w:uiPriority w:val="99"/>
    <w:rsid w:val="00D04EC1"/>
  </w:style>
  <w:style w:type="character" w:customStyle="1" w:styleId="WW8Num4z6">
    <w:name w:val="WW8Num4z6"/>
    <w:uiPriority w:val="99"/>
    <w:rsid w:val="00D04EC1"/>
  </w:style>
  <w:style w:type="character" w:customStyle="1" w:styleId="WW8Num4z7">
    <w:name w:val="WW8Num4z7"/>
    <w:uiPriority w:val="99"/>
    <w:rsid w:val="00D04EC1"/>
  </w:style>
  <w:style w:type="character" w:customStyle="1" w:styleId="WW8Num4z8">
    <w:name w:val="WW8Num4z8"/>
    <w:uiPriority w:val="99"/>
    <w:rsid w:val="00D04EC1"/>
  </w:style>
  <w:style w:type="character" w:customStyle="1" w:styleId="WW8Num5z0">
    <w:name w:val="WW8Num5z0"/>
    <w:uiPriority w:val="99"/>
    <w:rsid w:val="00D04EC1"/>
  </w:style>
  <w:style w:type="character" w:customStyle="1" w:styleId="WW8Num5z1">
    <w:name w:val="WW8Num5z1"/>
    <w:uiPriority w:val="99"/>
    <w:rsid w:val="00D04EC1"/>
  </w:style>
  <w:style w:type="character" w:customStyle="1" w:styleId="WW8Num5z2">
    <w:name w:val="WW8Num5z2"/>
    <w:uiPriority w:val="99"/>
    <w:rsid w:val="00D04EC1"/>
  </w:style>
  <w:style w:type="character" w:customStyle="1" w:styleId="WW8Num5z3">
    <w:name w:val="WW8Num5z3"/>
    <w:uiPriority w:val="99"/>
    <w:rsid w:val="00D04EC1"/>
  </w:style>
  <w:style w:type="character" w:customStyle="1" w:styleId="WW8Num5z4">
    <w:name w:val="WW8Num5z4"/>
    <w:uiPriority w:val="99"/>
    <w:rsid w:val="00D04EC1"/>
  </w:style>
  <w:style w:type="character" w:customStyle="1" w:styleId="WW8Num5z5">
    <w:name w:val="WW8Num5z5"/>
    <w:uiPriority w:val="99"/>
    <w:rsid w:val="00D04EC1"/>
  </w:style>
  <w:style w:type="character" w:customStyle="1" w:styleId="WW8Num5z6">
    <w:name w:val="WW8Num5z6"/>
    <w:uiPriority w:val="99"/>
    <w:rsid w:val="00D04EC1"/>
  </w:style>
  <w:style w:type="character" w:customStyle="1" w:styleId="WW8Num5z7">
    <w:name w:val="WW8Num5z7"/>
    <w:uiPriority w:val="99"/>
    <w:rsid w:val="00D04EC1"/>
  </w:style>
  <w:style w:type="character" w:customStyle="1" w:styleId="WW8Num5z8">
    <w:name w:val="WW8Num5z8"/>
    <w:uiPriority w:val="99"/>
    <w:rsid w:val="00D04EC1"/>
  </w:style>
  <w:style w:type="character" w:customStyle="1" w:styleId="3">
    <w:name w:val="Основной шрифт абзаца3"/>
    <w:uiPriority w:val="99"/>
    <w:rsid w:val="00D04EC1"/>
  </w:style>
  <w:style w:type="character" w:customStyle="1" w:styleId="2">
    <w:name w:val="Основной шрифт абзаца2"/>
    <w:uiPriority w:val="99"/>
    <w:rsid w:val="00D04EC1"/>
  </w:style>
  <w:style w:type="character" w:customStyle="1" w:styleId="Absatz-Standardschriftart">
    <w:name w:val="Absatz-Standardschriftart"/>
    <w:uiPriority w:val="99"/>
    <w:rsid w:val="00D04EC1"/>
  </w:style>
  <w:style w:type="character" w:customStyle="1" w:styleId="WW-Absatz-Standardschriftart">
    <w:name w:val="WW-Absatz-Standardschriftart"/>
    <w:uiPriority w:val="99"/>
    <w:rsid w:val="00D04EC1"/>
  </w:style>
  <w:style w:type="character" w:customStyle="1" w:styleId="WW-Absatz-Standardschriftart1">
    <w:name w:val="WW-Absatz-Standardschriftart1"/>
    <w:uiPriority w:val="99"/>
    <w:rsid w:val="00D04EC1"/>
  </w:style>
  <w:style w:type="character" w:customStyle="1" w:styleId="WW-Absatz-Standardschriftart11">
    <w:name w:val="WW-Absatz-Standardschriftart11"/>
    <w:uiPriority w:val="99"/>
    <w:rsid w:val="00D04EC1"/>
  </w:style>
  <w:style w:type="character" w:customStyle="1" w:styleId="WW-Absatz-Standardschriftart111">
    <w:name w:val="WW-Absatz-Standardschriftart111"/>
    <w:uiPriority w:val="99"/>
    <w:rsid w:val="00D04EC1"/>
  </w:style>
  <w:style w:type="character" w:customStyle="1" w:styleId="WW-Absatz-Standardschriftart1111">
    <w:name w:val="WW-Absatz-Standardschriftart1111"/>
    <w:uiPriority w:val="99"/>
    <w:rsid w:val="00D04EC1"/>
  </w:style>
  <w:style w:type="character" w:customStyle="1" w:styleId="WW-Absatz-Standardschriftart11111">
    <w:name w:val="WW-Absatz-Standardschriftart11111"/>
    <w:uiPriority w:val="99"/>
    <w:rsid w:val="00D04EC1"/>
  </w:style>
  <w:style w:type="character" w:customStyle="1" w:styleId="WW-Absatz-Standardschriftart111111">
    <w:name w:val="WW-Absatz-Standardschriftart111111"/>
    <w:uiPriority w:val="99"/>
    <w:rsid w:val="00D04EC1"/>
  </w:style>
  <w:style w:type="character" w:customStyle="1" w:styleId="WW-Absatz-Standardschriftart1111111">
    <w:name w:val="WW-Absatz-Standardschriftart1111111"/>
    <w:uiPriority w:val="99"/>
    <w:rsid w:val="00D04EC1"/>
  </w:style>
  <w:style w:type="character" w:customStyle="1" w:styleId="WW8Num11z0">
    <w:name w:val="WW8Num11z0"/>
    <w:uiPriority w:val="99"/>
    <w:rsid w:val="00D04EC1"/>
    <w:rPr>
      <w:rFonts w:ascii="Symbol" w:hAnsi="Symbol" w:cs="Symbol"/>
    </w:rPr>
  </w:style>
  <w:style w:type="character" w:customStyle="1" w:styleId="WW8Num11z1">
    <w:name w:val="WW8Num11z1"/>
    <w:uiPriority w:val="99"/>
    <w:rsid w:val="00D04EC1"/>
    <w:rPr>
      <w:rFonts w:ascii="Courier New" w:hAnsi="Courier New" w:cs="Courier New"/>
    </w:rPr>
  </w:style>
  <w:style w:type="character" w:customStyle="1" w:styleId="WW8Num11z2">
    <w:name w:val="WW8Num11z2"/>
    <w:uiPriority w:val="99"/>
    <w:rsid w:val="00D04EC1"/>
    <w:rPr>
      <w:rFonts w:ascii="Wingdings" w:hAnsi="Wingdings" w:cs="Wingdings"/>
    </w:rPr>
  </w:style>
  <w:style w:type="character" w:customStyle="1" w:styleId="WW8Num12z0">
    <w:name w:val="WW8Num12z0"/>
    <w:uiPriority w:val="99"/>
    <w:rsid w:val="00D04EC1"/>
    <w:rPr>
      <w:rFonts w:ascii="Symbol" w:hAnsi="Symbol" w:cs="Symbol"/>
    </w:rPr>
  </w:style>
  <w:style w:type="character" w:customStyle="1" w:styleId="WW8Num12z1">
    <w:name w:val="WW8Num12z1"/>
    <w:uiPriority w:val="99"/>
    <w:rsid w:val="00D04EC1"/>
    <w:rPr>
      <w:rFonts w:ascii="Courier New" w:hAnsi="Courier New" w:cs="Courier New"/>
    </w:rPr>
  </w:style>
  <w:style w:type="character" w:customStyle="1" w:styleId="WW8Num12z2">
    <w:name w:val="WW8Num12z2"/>
    <w:uiPriority w:val="99"/>
    <w:rsid w:val="00D04EC1"/>
    <w:rPr>
      <w:rFonts w:ascii="Wingdings" w:hAnsi="Wingdings" w:cs="Wingdings"/>
    </w:rPr>
  </w:style>
  <w:style w:type="character" w:customStyle="1" w:styleId="11">
    <w:name w:val="Основной шрифт абзаца1"/>
    <w:uiPriority w:val="99"/>
    <w:rsid w:val="00D04EC1"/>
  </w:style>
  <w:style w:type="character" w:styleId="a3">
    <w:name w:val="page number"/>
    <w:basedOn w:val="11"/>
    <w:uiPriority w:val="99"/>
    <w:rsid w:val="00D04EC1"/>
  </w:style>
  <w:style w:type="character" w:customStyle="1" w:styleId="a4">
    <w:name w:val="Знак Знак"/>
    <w:uiPriority w:val="99"/>
    <w:rsid w:val="00D04EC1"/>
    <w:rPr>
      <w:sz w:val="24"/>
      <w:szCs w:val="24"/>
      <w:lang w:val="pl-PL"/>
    </w:rPr>
  </w:style>
  <w:style w:type="character" w:styleId="a5">
    <w:name w:val="Hyperlink"/>
    <w:basedOn w:val="a0"/>
    <w:uiPriority w:val="99"/>
    <w:rsid w:val="00D04EC1"/>
    <w:rPr>
      <w:color w:val="000080"/>
      <w:u w:val="single"/>
    </w:rPr>
  </w:style>
  <w:style w:type="character" w:customStyle="1" w:styleId="a6">
    <w:name w:val="Маркеры списка"/>
    <w:uiPriority w:val="99"/>
    <w:rsid w:val="00D04EC1"/>
    <w:rPr>
      <w:rFonts w:ascii="OpenSymbol" w:hAnsi="OpenSymbol" w:cs="OpenSymbol"/>
    </w:rPr>
  </w:style>
  <w:style w:type="character" w:customStyle="1" w:styleId="rvts9">
    <w:name w:val="rvts9"/>
    <w:basedOn w:val="6"/>
    <w:uiPriority w:val="99"/>
    <w:rsid w:val="00D04EC1"/>
  </w:style>
  <w:style w:type="character" w:customStyle="1" w:styleId="rvts23">
    <w:name w:val="rvts23"/>
    <w:basedOn w:val="6"/>
    <w:uiPriority w:val="99"/>
    <w:rsid w:val="00D04EC1"/>
  </w:style>
  <w:style w:type="character" w:customStyle="1" w:styleId="rvts0">
    <w:name w:val="rvts0"/>
    <w:basedOn w:val="9"/>
    <w:uiPriority w:val="99"/>
    <w:rsid w:val="00D04EC1"/>
  </w:style>
  <w:style w:type="paragraph" w:customStyle="1" w:styleId="a7">
    <w:name w:val="Заголовок"/>
    <w:basedOn w:val="a"/>
    <w:next w:val="a8"/>
    <w:uiPriority w:val="99"/>
    <w:rsid w:val="00D04EC1"/>
    <w:pPr>
      <w:keepNext/>
      <w:spacing w:before="240" w:after="120"/>
    </w:pPr>
    <w:rPr>
      <w:rFonts w:ascii="Arial" w:hAnsi="Arial" w:cs="Arial"/>
      <w:sz w:val="28"/>
      <w:szCs w:val="28"/>
    </w:rPr>
  </w:style>
  <w:style w:type="paragraph" w:styleId="a8">
    <w:name w:val="Body Text"/>
    <w:basedOn w:val="a"/>
    <w:link w:val="a9"/>
    <w:uiPriority w:val="99"/>
    <w:rsid w:val="00D04EC1"/>
    <w:pPr>
      <w:jc w:val="center"/>
    </w:pPr>
    <w:rPr>
      <w:b/>
      <w:bCs/>
      <w:sz w:val="20"/>
      <w:szCs w:val="20"/>
      <w:lang w:val="uk-UA"/>
    </w:rPr>
  </w:style>
  <w:style w:type="character" w:customStyle="1" w:styleId="a9">
    <w:name w:val="Основной текст Знак"/>
    <w:basedOn w:val="a0"/>
    <w:link w:val="a8"/>
    <w:uiPriority w:val="99"/>
    <w:semiHidden/>
    <w:locked/>
    <w:rsid w:val="009715E8"/>
    <w:rPr>
      <w:sz w:val="24"/>
      <w:szCs w:val="24"/>
      <w:lang w:val="ru-RU" w:eastAsia="zh-CN"/>
    </w:rPr>
  </w:style>
  <w:style w:type="paragraph" w:styleId="aa">
    <w:name w:val="List"/>
    <w:basedOn w:val="a8"/>
    <w:uiPriority w:val="99"/>
    <w:rsid w:val="00D04EC1"/>
  </w:style>
  <w:style w:type="paragraph" w:styleId="ab">
    <w:name w:val="caption"/>
    <w:basedOn w:val="a"/>
    <w:uiPriority w:val="99"/>
    <w:qFormat/>
    <w:rsid w:val="00D04EC1"/>
    <w:pPr>
      <w:suppressLineNumbers/>
      <w:spacing w:before="120" w:after="120"/>
    </w:pPr>
    <w:rPr>
      <w:i/>
      <w:iCs/>
      <w:sz w:val="28"/>
      <w:szCs w:val="28"/>
    </w:rPr>
  </w:style>
  <w:style w:type="paragraph" w:customStyle="1" w:styleId="80">
    <w:name w:val="Указатель8"/>
    <w:basedOn w:val="a"/>
    <w:uiPriority w:val="99"/>
    <w:rsid w:val="00D04EC1"/>
    <w:pPr>
      <w:suppressLineNumbers/>
    </w:pPr>
  </w:style>
  <w:style w:type="paragraph" w:customStyle="1" w:styleId="60">
    <w:name w:val="Название объекта6"/>
    <w:basedOn w:val="a"/>
    <w:uiPriority w:val="99"/>
    <w:rsid w:val="00D04EC1"/>
    <w:pPr>
      <w:suppressLineNumbers/>
      <w:spacing w:before="120" w:after="120"/>
    </w:pPr>
    <w:rPr>
      <w:i/>
      <w:iCs/>
      <w:sz w:val="28"/>
      <w:szCs w:val="28"/>
    </w:rPr>
  </w:style>
  <w:style w:type="paragraph" w:customStyle="1" w:styleId="70">
    <w:name w:val="Указатель7"/>
    <w:basedOn w:val="a"/>
    <w:uiPriority w:val="99"/>
    <w:rsid w:val="00D04EC1"/>
    <w:pPr>
      <w:suppressLineNumbers/>
    </w:pPr>
  </w:style>
  <w:style w:type="paragraph" w:customStyle="1" w:styleId="50">
    <w:name w:val="Название объекта5"/>
    <w:basedOn w:val="a"/>
    <w:uiPriority w:val="99"/>
    <w:rsid w:val="00D04EC1"/>
    <w:pPr>
      <w:suppressLineNumbers/>
      <w:spacing w:before="120" w:after="120"/>
    </w:pPr>
    <w:rPr>
      <w:i/>
      <w:iCs/>
    </w:rPr>
  </w:style>
  <w:style w:type="paragraph" w:customStyle="1" w:styleId="61">
    <w:name w:val="Указатель6"/>
    <w:basedOn w:val="a"/>
    <w:uiPriority w:val="99"/>
    <w:rsid w:val="00D04EC1"/>
    <w:pPr>
      <w:suppressLineNumbers/>
    </w:pPr>
  </w:style>
  <w:style w:type="paragraph" w:customStyle="1" w:styleId="42">
    <w:name w:val="Название объекта4"/>
    <w:basedOn w:val="a"/>
    <w:uiPriority w:val="99"/>
    <w:rsid w:val="00D04EC1"/>
    <w:pPr>
      <w:suppressLineNumbers/>
      <w:spacing w:before="120" w:after="120"/>
    </w:pPr>
    <w:rPr>
      <w:i/>
      <w:iCs/>
      <w:sz w:val="28"/>
      <w:szCs w:val="28"/>
    </w:rPr>
  </w:style>
  <w:style w:type="paragraph" w:customStyle="1" w:styleId="51">
    <w:name w:val="Указатель5"/>
    <w:basedOn w:val="a"/>
    <w:uiPriority w:val="99"/>
    <w:rsid w:val="00D04EC1"/>
    <w:pPr>
      <w:suppressLineNumbers/>
    </w:pPr>
  </w:style>
  <w:style w:type="paragraph" w:customStyle="1" w:styleId="30">
    <w:name w:val="Название объекта3"/>
    <w:basedOn w:val="a"/>
    <w:uiPriority w:val="99"/>
    <w:rsid w:val="00D04EC1"/>
    <w:pPr>
      <w:suppressLineNumbers/>
      <w:spacing w:before="120" w:after="120"/>
    </w:pPr>
    <w:rPr>
      <w:i/>
      <w:iCs/>
    </w:rPr>
  </w:style>
  <w:style w:type="paragraph" w:customStyle="1" w:styleId="ac">
    <w:name w:val="Покажчик"/>
    <w:basedOn w:val="a"/>
    <w:uiPriority w:val="99"/>
    <w:rsid w:val="00D04EC1"/>
    <w:pPr>
      <w:suppressLineNumbers/>
    </w:pPr>
  </w:style>
  <w:style w:type="paragraph" w:customStyle="1" w:styleId="20">
    <w:name w:val="Название объекта2"/>
    <w:basedOn w:val="a"/>
    <w:uiPriority w:val="99"/>
    <w:rsid w:val="00D04EC1"/>
    <w:pPr>
      <w:suppressLineNumbers/>
      <w:spacing w:before="120" w:after="120"/>
    </w:pPr>
    <w:rPr>
      <w:i/>
      <w:iCs/>
    </w:rPr>
  </w:style>
  <w:style w:type="paragraph" w:customStyle="1" w:styleId="43">
    <w:name w:val="Указатель4"/>
    <w:basedOn w:val="a"/>
    <w:uiPriority w:val="99"/>
    <w:rsid w:val="00D04EC1"/>
    <w:pPr>
      <w:suppressLineNumbers/>
    </w:pPr>
  </w:style>
  <w:style w:type="paragraph" w:customStyle="1" w:styleId="12">
    <w:name w:val="Название объекта1"/>
    <w:basedOn w:val="a"/>
    <w:uiPriority w:val="99"/>
    <w:rsid w:val="00D04EC1"/>
    <w:pPr>
      <w:suppressLineNumbers/>
      <w:spacing w:before="120" w:after="120"/>
    </w:pPr>
    <w:rPr>
      <w:i/>
      <w:iCs/>
    </w:rPr>
  </w:style>
  <w:style w:type="paragraph" w:customStyle="1" w:styleId="31">
    <w:name w:val="Указатель3"/>
    <w:basedOn w:val="a"/>
    <w:uiPriority w:val="99"/>
    <w:rsid w:val="00D04EC1"/>
    <w:pPr>
      <w:suppressLineNumbers/>
    </w:pPr>
  </w:style>
  <w:style w:type="paragraph" w:customStyle="1" w:styleId="21">
    <w:name w:val="Название2"/>
    <w:basedOn w:val="a"/>
    <w:uiPriority w:val="99"/>
    <w:rsid w:val="00D04EC1"/>
    <w:pPr>
      <w:suppressLineNumbers/>
      <w:spacing w:before="120" w:after="120"/>
    </w:pPr>
    <w:rPr>
      <w:i/>
      <w:iCs/>
    </w:rPr>
  </w:style>
  <w:style w:type="paragraph" w:customStyle="1" w:styleId="22">
    <w:name w:val="Указатель2"/>
    <w:basedOn w:val="a"/>
    <w:uiPriority w:val="99"/>
    <w:rsid w:val="00D04EC1"/>
    <w:pPr>
      <w:suppressLineNumbers/>
    </w:pPr>
  </w:style>
  <w:style w:type="paragraph" w:customStyle="1" w:styleId="13">
    <w:name w:val="Название1"/>
    <w:basedOn w:val="a"/>
    <w:uiPriority w:val="99"/>
    <w:rsid w:val="00D04EC1"/>
    <w:pPr>
      <w:suppressLineNumbers/>
      <w:spacing w:before="120" w:after="120"/>
    </w:pPr>
    <w:rPr>
      <w:i/>
      <w:iCs/>
    </w:rPr>
  </w:style>
  <w:style w:type="paragraph" w:customStyle="1" w:styleId="14">
    <w:name w:val="Указатель1"/>
    <w:basedOn w:val="a"/>
    <w:uiPriority w:val="99"/>
    <w:rsid w:val="00D04EC1"/>
    <w:pPr>
      <w:suppressLineNumbers/>
    </w:pPr>
  </w:style>
  <w:style w:type="paragraph" w:styleId="ad">
    <w:name w:val="header"/>
    <w:basedOn w:val="a"/>
    <w:link w:val="ae"/>
    <w:uiPriority w:val="99"/>
    <w:rsid w:val="00D04EC1"/>
    <w:pPr>
      <w:tabs>
        <w:tab w:val="center" w:pos="4677"/>
        <w:tab w:val="right" w:pos="9355"/>
      </w:tabs>
    </w:pPr>
    <w:rPr>
      <w:lang w:val="uk-UA"/>
    </w:rPr>
  </w:style>
  <w:style w:type="character" w:customStyle="1" w:styleId="ae">
    <w:name w:val="Верхний колонтитул Знак"/>
    <w:basedOn w:val="a0"/>
    <w:link w:val="ad"/>
    <w:uiPriority w:val="99"/>
    <w:semiHidden/>
    <w:locked/>
    <w:rsid w:val="009715E8"/>
    <w:rPr>
      <w:sz w:val="24"/>
      <w:szCs w:val="24"/>
      <w:lang w:val="ru-RU" w:eastAsia="zh-CN"/>
    </w:rPr>
  </w:style>
  <w:style w:type="paragraph" w:styleId="af">
    <w:name w:val="footer"/>
    <w:basedOn w:val="a"/>
    <w:link w:val="af0"/>
    <w:uiPriority w:val="99"/>
    <w:rsid w:val="00D04EC1"/>
    <w:pPr>
      <w:tabs>
        <w:tab w:val="center" w:pos="4536"/>
        <w:tab w:val="right" w:pos="9072"/>
      </w:tabs>
    </w:pPr>
    <w:rPr>
      <w:lang w:val="pl-PL"/>
    </w:rPr>
  </w:style>
  <w:style w:type="character" w:customStyle="1" w:styleId="af0">
    <w:name w:val="Нижний колонтитул Знак"/>
    <w:basedOn w:val="a0"/>
    <w:link w:val="af"/>
    <w:uiPriority w:val="99"/>
    <w:semiHidden/>
    <w:locked/>
    <w:rsid w:val="009715E8"/>
    <w:rPr>
      <w:sz w:val="24"/>
      <w:szCs w:val="24"/>
      <w:lang w:val="ru-RU" w:eastAsia="zh-CN"/>
    </w:rPr>
  </w:style>
  <w:style w:type="paragraph" w:styleId="af1">
    <w:name w:val="Balloon Text"/>
    <w:basedOn w:val="a"/>
    <w:link w:val="af2"/>
    <w:uiPriority w:val="99"/>
    <w:semiHidden/>
    <w:rsid w:val="00D04EC1"/>
    <w:rPr>
      <w:rFonts w:ascii="Tahoma" w:hAnsi="Tahoma" w:cs="Tahoma"/>
      <w:sz w:val="16"/>
      <w:szCs w:val="16"/>
    </w:rPr>
  </w:style>
  <w:style w:type="character" w:customStyle="1" w:styleId="af2">
    <w:name w:val="Текст выноски Знак"/>
    <w:basedOn w:val="a0"/>
    <w:link w:val="af1"/>
    <w:uiPriority w:val="99"/>
    <w:semiHidden/>
    <w:locked/>
    <w:rsid w:val="009715E8"/>
    <w:rPr>
      <w:sz w:val="2"/>
      <w:szCs w:val="2"/>
      <w:lang w:val="ru-RU" w:eastAsia="zh-CN"/>
    </w:rPr>
  </w:style>
  <w:style w:type="paragraph" w:customStyle="1" w:styleId="af3">
    <w:name w:val="Содержимое врезки"/>
    <w:basedOn w:val="a8"/>
    <w:uiPriority w:val="99"/>
    <w:rsid w:val="00D04EC1"/>
  </w:style>
  <w:style w:type="paragraph" w:customStyle="1" w:styleId="af4">
    <w:name w:val="Содержимое таблицы"/>
    <w:basedOn w:val="a"/>
    <w:uiPriority w:val="99"/>
    <w:rsid w:val="00D04EC1"/>
    <w:pPr>
      <w:suppressLineNumbers/>
    </w:pPr>
  </w:style>
  <w:style w:type="paragraph" w:customStyle="1" w:styleId="af5">
    <w:name w:val="Заголовок таблицы"/>
    <w:basedOn w:val="af4"/>
    <w:uiPriority w:val="99"/>
    <w:rsid w:val="00D04EC1"/>
    <w:pPr>
      <w:jc w:val="center"/>
    </w:pPr>
    <w:rPr>
      <w:b/>
      <w:bCs/>
    </w:rPr>
  </w:style>
  <w:style w:type="paragraph" w:customStyle="1" w:styleId="af6">
    <w:name w:val="Вміст таблиці"/>
    <w:basedOn w:val="a"/>
    <w:uiPriority w:val="99"/>
    <w:rsid w:val="00D04EC1"/>
    <w:pPr>
      <w:suppressLineNumbers/>
    </w:pPr>
  </w:style>
  <w:style w:type="paragraph" w:customStyle="1" w:styleId="af7">
    <w:name w:val="Заголовок таблиці"/>
    <w:basedOn w:val="af6"/>
    <w:uiPriority w:val="99"/>
    <w:rsid w:val="00D04EC1"/>
    <w:pPr>
      <w:jc w:val="center"/>
    </w:pPr>
    <w:rPr>
      <w:b/>
      <w:bCs/>
    </w:rPr>
  </w:style>
  <w:style w:type="paragraph" w:customStyle="1" w:styleId="rvps6">
    <w:name w:val="rvps6"/>
    <w:basedOn w:val="a"/>
    <w:uiPriority w:val="99"/>
    <w:rsid w:val="00D04EC1"/>
    <w:pPr>
      <w:suppressAutoHyphens w:val="0"/>
      <w:spacing w:before="280" w:after="280"/>
    </w:pPr>
  </w:style>
  <w:style w:type="paragraph" w:customStyle="1" w:styleId="rvps2">
    <w:name w:val="rvps2"/>
    <w:basedOn w:val="a"/>
    <w:uiPriority w:val="99"/>
    <w:rsid w:val="00D04EC1"/>
    <w:pPr>
      <w:suppressAutoHyphens w:val="0"/>
      <w:spacing w:before="280" w:after="280"/>
    </w:pPr>
    <w:rPr>
      <w:lang w:val="uk-UA"/>
    </w:rPr>
  </w:style>
  <w:style w:type="paragraph" w:customStyle="1" w:styleId="123">
    <w:name w:val="123"/>
    <w:basedOn w:val="a"/>
    <w:uiPriority w:val="99"/>
    <w:rsid w:val="00751AF5"/>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sp@lutsk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5368</Words>
  <Characters>3060</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zakryzhevska</dc:creator>
  <cp:lastModifiedBy>k2031</cp:lastModifiedBy>
  <cp:revision>3</cp:revision>
  <cp:lastPrinted>2023-05-02T06:07:00Z</cp:lastPrinted>
  <dcterms:created xsi:type="dcterms:W3CDTF">2023-05-02T06:07:00Z</dcterms:created>
  <dcterms:modified xsi:type="dcterms:W3CDTF">2023-05-02T06:07:00Z</dcterms:modified>
</cp:coreProperties>
</file>