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353"/>
        <w:gridCol w:w="1244"/>
        <w:gridCol w:w="1024"/>
        <w:gridCol w:w="5497"/>
        <w:gridCol w:w="1882"/>
      </w:tblGrid>
      <w:tr w:rsidR="007A5E4D" w:rsidTr="006140EA">
        <w:trPr>
          <w:cantSplit/>
          <w:trHeight w:val="709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4E558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D8C587" wp14:editId="011ED2D8">
                  <wp:extent cx="8572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52" r="-6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A5E4D" w:rsidRDefault="007A5E4D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7A5E4D" w:rsidTr="00BB6AD1">
        <w:trPr>
          <w:cantSplit/>
          <w:trHeight w:val="1116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Default="007A5E4D">
            <w:pPr>
              <w:pStyle w:val="ad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pStyle w:val="ad"/>
              <w:jc w:val="center"/>
              <w:rPr>
                <w:rFonts w:eastAsia="Tahoma"/>
                <w:b/>
                <w:sz w:val="28"/>
                <w:szCs w:val="28"/>
              </w:rPr>
            </w:pPr>
            <w:r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7A5E4D" w:rsidRDefault="00AD6E94" w:rsidP="0056770B">
            <w:pPr>
              <w:pStyle w:val="ad"/>
              <w:ind w:left="-111" w:right="-115"/>
              <w:jc w:val="center"/>
              <w:rPr>
                <w:b/>
                <w:sz w:val="28"/>
                <w:szCs w:val="28"/>
              </w:rPr>
            </w:pPr>
            <w:r w:rsidRPr="00920D76">
              <w:rPr>
                <w:b/>
                <w:sz w:val="28"/>
                <w:szCs w:val="28"/>
              </w:rPr>
              <w:t xml:space="preserve">Надання </w:t>
            </w:r>
            <w:r w:rsidR="0056770B">
              <w:rPr>
                <w:b/>
                <w:sz w:val="28"/>
                <w:szCs w:val="28"/>
              </w:rPr>
              <w:t xml:space="preserve">безкоштовної підписки газети «Луцький замок» </w:t>
            </w:r>
            <w:r w:rsidR="00BB630C">
              <w:rPr>
                <w:b/>
                <w:sz w:val="28"/>
                <w:szCs w:val="28"/>
              </w:rPr>
              <w:t xml:space="preserve">почесним громадянам Луцької міської територіальної громади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Default="00AD6E94" w:rsidP="00BB6AD1">
            <w:pPr>
              <w:pStyle w:val="ae"/>
              <w:ind w:left="-107" w:right="-44" w:hanging="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 w:rsidR="00BB6AD1">
              <w:rPr>
                <w:b/>
                <w:sz w:val="28"/>
                <w:szCs w:val="28"/>
                <w:lang w:val="uk-UA"/>
              </w:rPr>
              <w:t>396</w:t>
            </w:r>
            <w:r>
              <w:rPr>
                <w:b/>
                <w:sz w:val="28"/>
                <w:szCs w:val="28"/>
                <w:lang w:val="uk-UA"/>
              </w:rPr>
              <w:t>/11/</w:t>
            </w:r>
            <w:r w:rsidR="00BB6AD1">
              <w:rPr>
                <w:b/>
                <w:sz w:val="28"/>
                <w:szCs w:val="28"/>
                <w:lang w:val="uk-UA"/>
              </w:rPr>
              <w:t>129</w:t>
            </w:r>
          </w:p>
          <w:p w:rsidR="006828B9" w:rsidRPr="006828B9" w:rsidRDefault="006828B9" w:rsidP="00BB6AD1">
            <w:pPr>
              <w:pStyle w:val="ae"/>
              <w:ind w:left="-107" w:right="-44" w:hanging="2"/>
              <w:jc w:val="center"/>
              <w:rPr>
                <w:b/>
                <w:sz w:val="16"/>
                <w:szCs w:val="16"/>
              </w:rPr>
            </w:pPr>
          </w:p>
          <w:p w:rsidR="007A5E4D" w:rsidRDefault="001A24CC" w:rsidP="006140EA">
            <w:pPr>
              <w:pStyle w:val="ad"/>
              <w:ind w:left="-107" w:right="-44" w:firstLine="36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7A5E4D">
              <w:rPr>
                <w:b/>
                <w:sz w:val="28"/>
                <w:szCs w:val="28"/>
              </w:rPr>
              <w:t>П</w:t>
            </w:r>
          </w:p>
        </w:tc>
      </w:tr>
      <w:tr w:rsidR="004E5585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140EA" w:rsidRDefault="004E5585" w:rsidP="00C3292E">
            <w:pPr>
              <w:pStyle w:val="ae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CB2A12" w:rsidRDefault="004E5585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D1D60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284161,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rStyle w:val="a5"/>
                <w:color w:val="auto"/>
                <w:u w:val="none"/>
                <w:lang w:val="uk-UA"/>
              </w:rPr>
              <w:t>e-</w:t>
            </w:r>
            <w:proofErr w:type="spellStart"/>
            <w:r w:rsidRPr="006D1D60">
              <w:rPr>
                <w:rStyle w:val="a5"/>
                <w:color w:val="auto"/>
                <w:u w:val="none"/>
                <w:lang w:val="uk-UA"/>
              </w:rPr>
              <w:t>mail</w:t>
            </w:r>
            <w:proofErr w:type="spellEnd"/>
            <w:r w:rsidRPr="006D1D60">
              <w:rPr>
                <w:rStyle w:val="a5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  <w:r w:rsidRPr="006D1D60">
              <w:rPr>
                <w:lang w:val="uk-UA"/>
              </w:rPr>
              <w:t xml:space="preserve">, </w:t>
            </w:r>
            <w:hyperlink r:id="rId8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   08.30-17.30</w:t>
            </w:r>
          </w:p>
          <w:p w:rsidR="004E5585" w:rsidRPr="006D1D60" w:rsidRDefault="004E5585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                  08.30-16.15</w:t>
            </w:r>
          </w:p>
          <w:p w:rsidR="004E5585" w:rsidRPr="00CB2A12" w:rsidRDefault="004E5585" w:rsidP="00C3292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4E5585" w:rsidRPr="006140EA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140EA"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4E5585" w:rsidRPr="00CB2A12" w:rsidRDefault="004E5585" w:rsidP="00C3292E">
            <w:pPr>
              <w:jc w:val="both"/>
              <w:rPr>
                <w:lang w:val="uk-UA"/>
              </w:rPr>
            </w:pPr>
            <w:r w:rsidRPr="006140EA">
              <w:rPr>
                <w:shd w:val="clear" w:color="auto" w:fill="FFFFFF"/>
                <w:lang w:val="uk-UA"/>
              </w:rPr>
              <w:t>м. Луцьк, пр-т  Волі, 4а.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A56FA2" w:rsidRDefault="004E5585" w:rsidP="00A34830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 w:rsidRPr="00BE4168">
              <w:rPr>
                <w:shd w:val="clear" w:color="auto" w:fill="FFFFFF"/>
                <w:lang w:val="uk-UA"/>
              </w:rPr>
              <w:t>2.</w:t>
            </w:r>
            <w:r w:rsidR="00A56FA2">
              <w:rPr>
                <w:lang w:val="uk-UA"/>
              </w:rPr>
              <w:t>Паспорт громадянина України (оригінал та копія).</w:t>
            </w:r>
          </w:p>
          <w:p w:rsidR="004E5585" w:rsidRDefault="004E5585" w:rsidP="00A56FA2">
            <w:pPr>
              <w:widowControl w:val="0"/>
              <w:shd w:val="clear" w:color="auto" w:fill="FFFFFF"/>
              <w:autoSpaceDE w:val="0"/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4E5585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6770B">
              <w:rPr>
                <w:lang w:val="uk-UA"/>
              </w:rPr>
              <w:t>Надання</w:t>
            </w:r>
            <w:r w:rsidR="00E9371F" w:rsidRPr="0056770B">
              <w:rPr>
                <w:lang w:val="uk-UA"/>
              </w:rPr>
              <w:t xml:space="preserve"> </w:t>
            </w:r>
            <w:r w:rsidR="0056770B" w:rsidRPr="0056770B">
              <w:rPr>
                <w:lang w:val="uk-UA"/>
              </w:rPr>
              <w:t>безкоштовної підписки газети «Луцький замок»</w:t>
            </w:r>
            <w:r w:rsidRPr="0056770B">
              <w:rPr>
                <w:lang w:val="uk-UA"/>
              </w:rPr>
              <w:t>.</w:t>
            </w:r>
          </w:p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E5585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56770B">
              <w:rPr>
                <w:lang w:val="uk-UA"/>
              </w:rPr>
              <w:t>Отримання газети «Луцький замок»</w:t>
            </w:r>
            <w:r>
              <w:rPr>
                <w:lang w:val="uk-UA"/>
              </w:rPr>
              <w:t>.</w:t>
            </w:r>
          </w:p>
          <w:p w:rsidR="004E5585" w:rsidRDefault="004E5585" w:rsidP="00DF296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 або електронним листом за клопотанням суб’єкта звернення - в разі відмови в наданні послуги.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A54676" w:rsidRDefault="004E5585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9" w:anchor="Text" w:tgtFrame="_blank" w:history="1">
              <w:r w:rsidRPr="00A54676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 xml:space="preserve">Закон України </w:t>
              </w:r>
              <w:r w:rsidR="006828B9">
                <w:rPr>
                  <w:lang w:val="uk-UA"/>
                </w:rPr>
                <w:t>«</w:t>
              </w:r>
              <w:r w:rsidRPr="00A54676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  <w:r w:rsidR="006828B9">
                <w:rPr>
                  <w:lang w:val="uk-UA"/>
                </w:rPr>
                <w:t>»</w:t>
              </w:r>
            </w:hyperlink>
            <w:r w:rsidR="00E9371F" w:rsidRPr="00A54676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E9371F" w:rsidRPr="00A54676" w:rsidRDefault="004E5585" w:rsidP="00E9371F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A54676">
              <w:rPr>
                <w:lang w:val="uk-UA"/>
              </w:rPr>
              <w:t>2.</w:t>
            </w:r>
            <w:r w:rsidR="00E9371F" w:rsidRPr="00A54676">
              <w:rPr>
                <w:lang w:val="uk-UA"/>
              </w:rPr>
              <w:t>Положення про присвоєння звання «Почесний громадянин Луцької міської територіальної громади», затверджене рішенням Луцької міської ради від 23.06.2021 № 13/108.</w:t>
            </w:r>
          </w:p>
          <w:p w:rsidR="004E5585" w:rsidRPr="00BE4168" w:rsidRDefault="00E9371F" w:rsidP="00480A67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A54676">
              <w:rPr>
                <w:lang w:val="uk-UA"/>
              </w:rPr>
              <w:t>3.</w:t>
            </w:r>
            <w:r w:rsidR="004E5585" w:rsidRPr="00A54676">
              <w:rPr>
                <w:lang w:val="uk-UA"/>
              </w:rPr>
              <w:t>Програма соціального захисту населення Луцької міської територіальної громади на 20</w:t>
            </w:r>
            <w:r w:rsidR="00480A67" w:rsidRPr="00480A67">
              <w:t>23</w:t>
            </w:r>
            <w:r w:rsidR="004E5585" w:rsidRPr="00A54676">
              <w:rPr>
                <w:lang w:val="uk-UA"/>
              </w:rPr>
              <w:t>-20</w:t>
            </w:r>
            <w:r w:rsidR="00480A67" w:rsidRPr="00480A67">
              <w:t>25</w:t>
            </w:r>
            <w:r w:rsidR="004E5585" w:rsidRPr="00A54676">
              <w:rPr>
                <w:lang w:val="uk-UA"/>
              </w:rPr>
              <w:t xml:space="preserve"> роки, </w:t>
            </w:r>
            <w:r w:rsidR="004E5585" w:rsidRPr="00A54676">
              <w:rPr>
                <w:szCs w:val="28"/>
                <w:lang w:val="uk-UA"/>
              </w:rPr>
              <w:t>зат</w:t>
            </w:r>
            <w:r w:rsidR="004E5585" w:rsidRPr="00BE4168">
              <w:rPr>
                <w:szCs w:val="28"/>
                <w:lang w:val="uk-UA"/>
              </w:rPr>
              <w:t xml:space="preserve">верджена </w:t>
            </w:r>
            <w:r w:rsidR="00480A67">
              <w:rPr>
                <w:szCs w:val="28"/>
                <w:lang w:val="uk-UA"/>
              </w:rPr>
              <w:t xml:space="preserve">рішенням міської ради від </w:t>
            </w:r>
            <w:r w:rsidR="00480A67" w:rsidRPr="00480A67">
              <w:rPr>
                <w:szCs w:val="28"/>
              </w:rPr>
              <w:t>30</w:t>
            </w:r>
            <w:r w:rsidR="004E5585" w:rsidRPr="00BE4168">
              <w:rPr>
                <w:szCs w:val="28"/>
                <w:lang w:val="uk-UA"/>
              </w:rPr>
              <w:t>.</w:t>
            </w:r>
            <w:r w:rsidR="00480A67" w:rsidRPr="00480A67">
              <w:rPr>
                <w:szCs w:val="28"/>
              </w:rPr>
              <w:t>1</w:t>
            </w:r>
            <w:r w:rsidR="004E5585" w:rsidRPr="00BE4168">
              <w:rPr>
                <w:szCs w:val="28"/>
                <w:lang w:val="uk-UA"/>
              </w:rPr>
              <w:t>1.202</w:t>
            </w:r>
            <w:r w:rsidR="00480A67" w:rsidRPr="00480A67">
              <w:rPr>
                <w:szCs w:val="28"/>
              </w:rPr>
              <w:t>2</w:t>
            </w:r>
            <w:r w:rsidR="004E5585" w:rsidRPr="00BE4168">
              <w:rPr>
                <w:szCs w:val="28"/>
                <w:lang w:val="uk-UA"/>
              </w:rPr>
              <w:t xml:space="preserve"> №</w:t>
            </w:r>
            <w:r w:rsidR="00480A67">
              <w:rPr>
                <w:szCs w:val="28"/>
                <w:lang w:val="en-US"/>
              </w:rPr>
              <w:t> </w:t>
            </w:r>
            <w:r w:rsidR="00480A67" w:rsidRPr="00480A67">
              <w:rPr>
                <w:szCs w:val="28"/>
              </w:rPr>
              <w:t>37/54</w:t>
            </w:r>
            <w:r>
              <w:rPr>
                <w:szCs w:val="28"/>
                <w:lang w:val="uk-UA"/>
              </w:rPr>
              <w:t>.</w:t>
            </w:r>
            <w:r w:rsidR="004E5585" w:rsidRPr="00BE4168">
              <w:rPr>
                <w:lang w:val="uk-UA"/>
              </w:rPr>
              <w:t xml:space="preserve"> </w:t>
            </w:r>
          </w:p>
        </w:tc>
      </w:tr>
    </w:tbl>
    <w:p w:rsidR="007A5E4D" w:rsidRPr="00CB2A12" w:rsidRDefault="007A5E4D">
      <w:pPr>
        <w:rPr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sectPr w:rsidR="007A5E4D">
      <w:pgSz w:w="11906" w:h="16838"/>
      <w:pgMar w:top="843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 w:tentative="1">
      <w:start w:val="1"/>
      <w:numFmt w:val="lowerLetter"/>
      <w:lvlText w:val="%2."/>
      <w:lvlJc w:val="left"/>
      <w:pPr>
        <w:ind w:left="1403" w:hanging="360"/>
      </w:pPr>
    </w:lvl>
    <w:lvl w:ilvl="2" w:tplc="0422001B" w:tentative="1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1A24CC"/>
    <w:rsid w:val="003F1D76"/>
    <w:rsid w:val="00480A67"/>
    <w:rsid w:val="00496B02"/>
    <w:rsid w:val="004E5585"/>
    <w:rsid w:val="0056770B"/>
    <w:rsid w:val="005D535F"/>
    <w:rsid w:val="006140EA"/>
    <w:rsid w:val="006828B9"/>
    <w:rsid w:val="006D1D60"/>
    <w:rsid w:val="006E6620"/>
    <w:rsid w:val="00795903"/>
    <w:rsid w:val="007A5E4D"/>
    <w:rsid w:val="00901DB4"/>
    <w:rsid w:val="00A34830"/>
    <w:rsid w:val="00A54676"/>
    <w:rsid w:val="00A56FA2"/>
    <w:rsid w:val="00AD6E94"/>
    <w:rsid w:val="00B033E8"/>
    <w:rsid w:val="00BB630C"/>
    <w:rsid w:val="00BB6AD1"/>
    <w:rsid w:val="00C355A3"/>
    <w:rsid w:val="00CB2A12"/>
    <w:rsid w:val="00D570F9"/>
    <w:rsid w:val="00D666CC"/>
    <w:rsid w:val="00DF2969"/>
    <w:rsid w:val="00E9371F"/>
    <w:rsid w:val="00ED14EF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ДСП</Company>
  <LinksUpToDate>false</LinksUpToDate>
  <CharactersWithSpaces>1773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2021-02-09T15:20:00Z</cp:lastPrinted>
  <dcterms:created xsi:type="dcterms:W3CDTF">2024-02-22T14:26:00Z</dcterms:created>
  <dcterms:modified xsi:type="dcterms:W3CDTF">2024-02-22T14:26:00Z</dcterms:modified>
</cp:coreProperties>
</file>