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1" w:type="dxa"/>
        <w:tblInd w:w="-68" w:type="dxa"/>
        <w:tblLayout w:type="fixed"/>
        <w:tblLook w:val="0000" w:firstRow="0" w:lastRow="0" w:firstColumn="0" w:lastColumn="0" w:noHBand="0" w:noVBand="0"/>
      </w:tblPr>
      <w:tblGrid>
        <w:gridCol w:w="450"/>
        <w:gridCol w:w="1144"/>
        <w:gridCol w:w="1181"/>
        <w:gridCol w:w="5415"/>
        <w:gridCol w:w="1791"/>
      </w:tblGrid>
      <w:tr w:rsidR="00387A59" w:rsidTr="004E2832">
        <w:trPr>
          <w:cantSplit/>
          <w:trHeight w:val="699"/>
        </w:trPr>
        <w:tc>
          <w:tcPr>
            <w:tcW w:w="1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A59" w:rsidRDefault="00C535CF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87630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" t="-23" r="-32" b="-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00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A59" w:rsidRDefault="00387A59">
            <w:pPr>
              <w:autoSpaceDE w:val="0"/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387A59" w:rsidRDefault="00387A59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387A59" w:rsidTr="004E2832">
        <w:trPr>
          <w:cantSplit/>
          <w:trHeight w:val="1160"/>
        </w:trPr>
        <w:tc>
          <w:tcPr>
            <w:tcW w:w="1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A59" w:rsidRDefault="00387A59">
            <w:pPr>
              <w:pStyle w:val="ad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7A59" w:rsidRDefault="00387A59">
            <w:pPr>
              <w:pStyle w:val="ad"/>
              <w:snapToGrid w:val="0"/>
              <w:jc w:val="center"/>
            </w:pPr>
            <w:r>
              <w:rPr>
                <w:b/>
                <w:sz w:val="28"/>
                <w:szCs w:val="28"/>
              </w:rPr>
              <w:t>Інформаційна картка</w:t>
            </w:r>
          </w:p>
          <w:p w:rsidR="00387A59" w:rsidRPr="00E45618" w:rsidRDefault="00387A59" w:rsidP="004E2832">
            <w:pPr>
              <w:snapToGrid w:val="0"/>
              <w:ind w:left="-111" w:right="-175"/>
              <w:jc w:val="center"/>
              <w:rPr>
                <w:b/>
                <w:sz w:val="28"/>
                <w:szCs w:val="28"/>
                <w:lang w:val="uk-UA"/>
              </w:rPr>
            </w:pPr>
            <w:r w:rsidRPr="00E45618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Взяття на облік для забезпечення санаторно-курортним лікуванням (путівками) осіб з інвалідністю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A59" w:rsidRDefault="00387A59" w:rsidP="0071749C">
            <w:pPr>
              <w:pStyle w:val="af"/>
              <w:snapToGrid w:val="0"/>
              <w:ind w:left="-182" w:right="-89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00226</w:t>
            </w:r>
          </w:p>
          <w:p w:rsidR="00387A59" w:rsidRPr="004E2832" w:rsidRDefault="00387A59" w:rsidP="0071749C">
            <w:pPr>
              <w:pStyle w:val="af"/>
              <w:snapToGrid w:val="0"/>
              <w:ind w:left="-182" w:right="-89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387A59" w:rsidRDefault="00387A59" w:rsidP="0071749C">
            <w:pPr>
              <w:pStyle w:val="af"/>
              <w:snapToGrid w:val="0"/>
              <w:ind w:left="-182" w:right="-89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ІК-103/11/103</w:t>
            </w:r>
          </w:p>
          <w:p w:rsidR="00387A59" w:rsidRDefault="00C535CF" w:rsidP="0071749C">
            <w:pPr>
              <w:pStyle w:val="ad"/>
              <w:ind w:left="-182" w:right="-89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387A59">
              <w:rPr>
                <w:b/>
                <w:sz w:val="28"/>
                <w:szCs w:val="28"/>
              </w:rPr>
              <w:t>П</w:t>
            </w:r>
          </w:p>
        </w:tc>
      </w:tr>
      <w:tr w:rsidR="00387A59" w:rsidTr="004E2832">
        <w:trPr>
          <w:trHeight w:val="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A59" w:rsidRDefault="00387A59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A59" w:rsidRDefault="00387A59">
            <w:pPr>
              <w:snapToGrid w:val="0"/>
            </w:pPr>
            <w:r>
              <w:rPr>
                <w:color w:val="000000"/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59" w:rsidRDefault="00387A59">
            <w:pPr>
              <w:pStyle w:val="af"/>
              <w:snapToGrid w:val="0"/>
              <w:ind w:right="-1"/>
              <w:jc w:val="both"/>
            </w:pPr>
            <w:r>
              <w:rPr>
                <w:color w:val="000000"/>
                <w:spacing w:val="-3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387A59" w:rsidTr="004E2832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A59" w:rsidRDefault="00387A59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A59" w:rsidRDefault="00387A59">
            <w:pPr>
              <w:snapToGrid w:val="0"/>
            </w:pPr>
            <w:r>
              <w:rPr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59" w:rsidRDefault="00387A59">
            <w:pPr>
              <w:snapToGrid w:val="0"/>
              <w:ind w:left="-58"/>
              <w:jc w:val="both"/>
            </w:pPr>
            <w:r>
              <w:rPr>
                <w:color w:val="000000"/>
                <w:spacing w:val="-3"/>
                <w:lang w:val="uk-UA"/>
              </w:rPr>
              <w:t xml:space="preserve">Департамент соціальної політики </w:t>
            </w:r>
          </w:p>
          <w:p w:rsidR="00387A59" w:rsidRPr="000A42D8" w:rsidRDefault="00387A59">
            <w:pPr>
              <w:snapToGrid w:val="0"/>
              <w:ind w:left="-58"/>
              <w:jc w:val="both"/>
              <w:rPr>
                <w:lang w:val="en-US"/>
              </w:rPr>
            </w:pPr>
            <w:proofErr w:type="spellStart"/>
            <w:r>
              <w:rPr>
                <w:lang w:val="uk-UA"/>
              </w:rPr>
              <w:t>пр-т</w:t>
            </w:r>
            <w:proofErr w:type="spellEnd"/>
            <w:r>
              <w:rPr>
                <w:lang w:val="uk-UA"/>
              </w:rPr>
              <w:t xml:space="preserve"> Волі, 4а,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111,  тел. (0332) 284 166</w:t>
            </w:r>
          </w:p>
          <w:p w:rsidR="00387A59" w:rsidRDefault="00387A59">
            <w:pPr>
              <w:snapToGrid w:val="0"/>
              <w:ind w:left="-58"/>
              <w:jc w:val="both"/>
              <w:rPr>
                <w:lang w:val="uk-UA"/>
              </w:rPr>
            </w:pPr>
            <w:r>
              <w:rPr>
                <w:lang w:val="uk-UA"/>
              </w:rPr>
              <w:t>http://social.lutsk.ua/ 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  <w:r>
              <w:rPr>
                <w:lang w:val="uk-UA"/>
              </w:rPr>
              <w:t xml:space="preserve">: </w:t>
            </w:r>
            <w:hyperlink r:id="rId7" w:history="1">
              <w:r>
                <w:rPr>
                  <w:rStyle w:val="a5"/>
                  <w:color w:val="auto"/>
                  <w:u w:val="none"/>
                  <w:lang w:val="uk-UA" w:eastAsia="zh-CN"/>
                </w:rPr>
                <w:t>dsp@lutskrada.gov.ua</w:t>
              </w:r>
            </w:hyperlink>
          </w:p>
          <w:p w:rsidR="00387A59" w:rsidRDefault="00387A59">
            <w:pPr>
              <w:tabs>
                <w:tab w:val="left" w:pos="2188"/>
              </w:tabs>
              <w:ind w:left="-58"/>
              <w:jc w:val="both"/>
            </w:pPr>
            <w:r>
              <w:rPr>
                <w:lang w:val="uk-UA"/>
              </w:rPr>
              <w:t>Понеділок, четвер:   08.30 – 13.00, 13.45 - 17.00</w:t>
            </w:r>
          </w:p>
          <w:p w:rsidR="00387A59" w:rsidRDefault="00387A59">
            <w:pPr>
              <w:snapToGrid w:val="0"/>
              <w:ind w:left="-58"/>
              <w:jc w:val="both"/>
            </w:pPr>
            <w:r>
              <w:rPr>
                <w:lang w:val="uk-UA"/>
              </w:rPr>
              <w:t xml:space="preserve">Вівторок, п’ятниця: 08.30 – 13.00      </w:t>
            </w:r>
          </w:p>
        </w:tc>
      </w:tr>
      <w:tr w:rsidR="00387A59" w:rsidTr="004E2832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A59" w:rsidRDefault="00387A59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A59" w:rsidRDefault="00387A59">
            <w:pPr>
              <w:snapToGrid w:val="0"/>
            </w:pPr>
            <w:r>
              <w:rPr>
                <w:lang w:val="uk-UA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59" w:rsidRDefault="00387A59">
            <w:pPr>
              <w:widowControl w:val="0"/>
              <w:shd w:val="clear" w:color="auto" w:fill="FFFFFF"/>
              <w:autoSpaceDE w:val="0"/>
              <w:snapToGrid w:val="0"/>
              <w:ind w:left="-58" w:right="7"/>
            </w:pPr>
            <w:r>
              <w:rPr>
                <w:lang w:val="uk-UA"/>
              </w:rPr>
              <w:t>1.Заява (встановленого зразка)</w:t>
            </w:r>
            <w:r>
              <w:rPr>
                <w:color w:val="000000"/>
                <w:lang w:val="uk-UA"/>
              </w:rPr>
              <w:t>.</w:t>
            </w:r>
          </w:p>
          <w:p w:rsidR="00387A59" w:rsidRDefault="00387A59">
            <w:pPr>
              <w:widowControl w:val="0"/>
              <w:shd w:val="clear" w:color="auto" w:fill="FFFFFF"/>
              <w:autoSpaceDE w:val="0"/>
              <w:snapToGrid w:val="0"/>
              <w:ind w:left="-58" w:right="7"/>
            </w:pPr>
            <w:r>
              <w:rPr>
                <w:lang w:val="uk-UA"/>
              </w:rPr>
              <w:t>2.Довідка (форма 070/о) лікувального закладу про рекомендований санаторій.</w:t>
            </w:r>
          </w:p>
          <w:p w:rsidR="00387A59" w:rsidRPr="005435DE" w:rsidRDefault="00387A59">
            <w:pPr>
              <w:widowControl w:val="0"/>
              <w:shd w:val="clear" w:color="auto" w:fill="FFFFFF"/>
              <w:autoSpaceDE w:val="0"/>
              <w:snapToGrid w:val="0"/>
              <w:ind w:left="-58" w:right="7"/>
              <w:rPr>
                <w:lang w:val="uk-UA"/>
              </w:rPr>
            </w:pPr>
            <w:r>
              <w:rPr>
                <w:lang w:val="uk-UA"/>
              </w:rPr>
              <w:t>3.Пенсійне посвідчення.</w:t>
            </w:r>
          </w:p>
          <w:p w:rsidR="00387A59" w:rsidRDefault="00387A59">
            <w:pPr>
              <w:widowControl w:val="0"/>
              <w:shd w:val="clear" w:color="auto" w:fill="FFFFFF"/>
              <w:autoSpaceDE w:val="0"/>
              <w:snapToGrid w:val="0"/>
              <w:ind w:left="-58" w:right="7"/>
            </w:pPr>
            <w:r>
              <w:rPr>
                <w:lang w:val="uk-UA"/>
              </w:rPr>
              <w:t>4.Висновок МСЕК.</w:t>
            </w:r>
          </w:p>
          <w:p w:rsidR="00387A59" w:rsidRDefault="00387A59">
            <w:pPr>
              <w:snapToGrid w:val="0"/>
              <w:ind w:left="-58"/>
              <w:jc w:val="both"/>
            </w:pPr>
            <w:r>
              <w:rPr>
                <w:lang w:val="uk-UA"/>
              </w:rPr>
              <w:t>5.Паспорт громадянина України - для пред’явлення.</w:t>
            </w:r>
          </w:p>
        </w:tc>
      </w:tr>
      <w:tr w:rsidR="00387A59" w:rsidTr="004E2832">
        <w:trPr>
          <w:trHeight w:val="23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A59" w:rsidRDefault="00387A59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 xml:space="preserve">4.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A59" w:rsidRDefault="00387A59">
            <w:pPr>
              <w:snapToGrid w:val="0"/>
            </w:pPr>
            <w:r>
              <w:rPr>
                <w:color w:val="000000"/>
                <w:spacing w:val="5"/>
                <w:lang w:val="uk-UA"/>
              </w:rPr>
              <w:t xml:space="preserve">Оплата </w:t>
            </w:r>
          </w:p>
        </w:tc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59" w:rsidRDefault="00387A59">
            <w:pPr>
              <w:snapToGrid w:val="0"/>
              <w:ind w:left="-43"/>
              <w:jc w:val="both"/>
            </w:pPr>
            <w:r>
              <w:rPr>
                <w:lang w:val="uk-UA"/>
              </w:rPr>
              <w:t>Безоплатно</w:t>
            </w:r>
          </w:p>
        </w:tc>
      </w:tr>
      <w:tr w:rsidR="00387A59" w:rsidTr="004E2832">
        <w:trPr>
          <w:trHeight w:val="23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A59" w:rsidRDefault="00387A59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5.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A59" w:rsidRDefault="00387A59">
            <w:pPr>
              <w:snapToGrid w:val="0"/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59" w:rsidRDefault="00387A59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ind w:left="-43"/>
              <w:jc w:val="both"/>
            </w:pPr>
            <w:r>
              <w:rPr>
                <w:lang w:val="uk-UA"/>
              </w:rPr>
              <w:t xml:space="preserve">1.Забезпечення санаторно-курортним лікуванням. </w:t>
            </w:r>
          </w:p>
          <w:p w:rsidR="00387A59" w:rsidRDefault="00387A59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ind w:left="-43"/>
              <w:jc w:val="both"/>
            </w:pPr>
            <w:r>
              <w:rPr>
                <w:lang w:val="uk-UA"/>
              </w:rPr>
              <w:t>2.</w:t>
            </w:r>
            <w:r>
              <w:rPr>
                <w:sz w:val="23"/>
                <w:szCs w:val="23"/>
                <w:lang w:val="uk-UA"/>
              </w:rPr>
              <w:t>Письмове повідомлення про відмову у наданні послуги.</w:t>
            </w:r>
          </w:p>
        </w:tc>
      </w:tr>
      <w:tr w:rsidR="00387A59" w:rsidTr="004E2832">
        <w:trPr>
          <w:trHeight w:val="23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A59" w:rsidRDefault="00387A59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 xml:space="preserve">6.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A59" w:rsidRDefault="00387A59">
            <w:pPr>
              <w:snapToGrid w:val="0"/>
            </w:pPr>
            <w:r>
              <w:rPr>
                <w:color w:val="000000"/>
                <w:spacing w:val="-4"/>
                <w:lang w:val="uk-UA"/>
              </w:rPr>
              <w:t>Термін виконання</w:t>
            </w:r>
          </w:p>
        </w:tc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59" w:rsidRDefault="00387A59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ind w:left="-43"/>
              <w:jc w:val="both"/>
            </w:pPr>
            <w:r>
              <w:rPr>
                <w:color w:val="000000"/>
                <w:spacing w:val="-4"/>
                <w:lang w:val="uk-UA"/>
              </w:rPr>
              <w:t>В міру надходження коштів з державного бюджету на поточний рік.</w:t>
            </w:r>
          </w:p>
        </w:tc>
      </w:tr>
      <w:tr w:rsidR="00387A59" w:rsidTr="004E2832">
        <w:trPr>
          <w:trHeight w:val="23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A59" w:rsidRDefault="00387A59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A59" w:rsidRDefault="00387A59">
            <w:pPr>
              <w:snapToGrid w:val="0"/>
            </w:pPr>
            <w:r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59" w:rsidRDefault="00387A59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ind w:left="-43"/>
              <w:jc w:val="both"/>
            </w:pPr>
            <w:r>
              <w:rPr>
                <w:color w:val="000000"/>
                <w:spacing w:val="-4"/>
                <w:lang w:val="uk-UA"/>
              </w:rPr>
              <w:t>1.Надання тристороннього договору на санаторно-курортне лікування.</w:t>
            </w:r>
          </w:p>
          <w:p w:rsidR="00387A59" w:rsidRDefault="00387A59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ind w:left="-43"/>
              <w:jc w:val="both"/>
            </w:pPr>
            <w:r>
              <w:rPr>
                <w:color w:val="000000"/>
                <w:spacing w:val="-4"/>
                <w:lang w:val="uk-UA"/>
              </w:rPr>
              <w:t>2.П</w:t>
            </w:r>
            <w:r>
              <w:rPr>
                <w:color w:val="000000"/>
                <w:spacing w:val="-3"/>
                <w:lang w:val="uk-UA"/>
              </w:rPr>
              <w:t>оштою, або е</w:t>
            </w:r>
            <w:r>
              <w:rPr>
                <w:color w:val="000000"/>
                <w:spacing w:val="-4"/>
                <w:lang w:val="uk-UA"/>
              </w:rPr>
              <w:t>лектронним листом за клопотанням суб’єкта звернення - в разі відмови в наданні послуги.</w:t>
            </w:r>
          </w:p>
        </w:tc>
      </w:tr>
      <w:tr w:rsidR="00387A59" w:rsidTr="004E2832">
        <w:trPr>
          <w:trHeight w:val="15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A59" w:rsidRDefault="00387A59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8.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A59" w:rsidRDefault="00387A59">
            <w:pPr>
              <w:snapToGrid w:val="0"/>
            </w:pPr>
            <w:r>
              <w:rPr>
                <w:color w:val="000000"/>
                <w:spacing w:val="5"/>
                <w:lang w:val="uk-UA"/>
              </w:rPr>
              <w:t>Законодавчо - нормативна основа</w:t>
            </w:r>
          </w:p>
        </w:tc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59" w:rsidRDefault="00387A59" w:rsidP="0095198E">
            <w:pPr>
              <w:pStyle w:val="af8"/>
              <w:shd w:val="clear" w:color="auto" w:fill="FFFFFF"/>
              <w:spacing w:after="0"/>
              <w:ind w:left="0" w:firstLine="0"/>
              <w:jc w:val="both"/>
              <w:rPr>
                <w:color w:val="212529"/>
                <w:sz w:val="24"/>
                <w:szCs w:val="24"/>
                <w:lang w:eastAsia="uk-UA"/>
              </w:rPr>
            </w:pPr>
            <w:r>
              <w:rPr>
                <w:color w:val="212529"/>
                <w:sz w:val="24"/>
                <w:szCs w:val="24"/>
                <w:lang w:eastAsia="uk-UA"/>
              </w:rPr>
              <w:t>1.</w:t>
            </w:r>
            <w:hyperlink r:id="rId8" w:anchor="Text" w:tgtFrame="_blank" w:history="1">
              <w:r w:rsidRPr="00A23961">
                <w:rPr>
                  <w:color w:val="000000"/>
                  <w:sz w:val="24"/>
                  <w:szCs w:val="24"/>
                  <w:lang w:eastAsia="uk-UA"/>
                </w:rPr>
                <w:t>Закон України "Про основи соціальної захищеності осіб з інвалідністю в Україні"</w:t>
              </w:r>
            </w:hyperlink>
          </w:p>
          <w:p w:rsidR="00387A59" w:rsidRPr="00A23961" w:rsidRDefault="00387A59" w:rsidP="0095198E">
            <w:pPr>
              <w:pStyle w:val="af8"/>
              <w:shd w:val="clear" w:color="auto" w:fill="FFFFFF"/>
              <w:spacing w:after="0"/>
              <w:ind w:left="0" w:firstLine="0"/>
              <w:jc w:val="both"/>
              <w:rPr>
                <w:color w:val="212529"/>
                <w:sz w:val="24"/>
                <w:szCs w:val="24"/>
                <w:lang w:eastAsia="uk-UA"/>
              </w:rPr>
            </w:pPr>
            <w:r>
              <w:rPr>
                <w:color w:val="212529"/>
                <w:sz w:val="24"/>
                <w:szCs w:val="24"/>
                <w:lang w:eastAsia="uk-UA"/>
              </w:rPr>
              <w:t>2.</w:t>
            </w:r>
            <w:hyperlink r:id="rId9" w:anchor="Text" w:tgtFrame="_blank" w:history="1">
              <w:r w:rsidRPr="00A23961">
                <w:rPr>
                  <w:color w:val="000000"/>
                  <w:sz w:val="24"/>
                  <w:szCs w:val="24"/>
                  <w:lang w:eastAsia="uk-UA"/>
                </w:rPr>
                <w:t xml:space="preserve">Постанова КМУ від 22.02.2006 №187 "Про затвердження Порядку забезпечення санаторно-курортними путівками деяких категорій громадян структурними підрозділами з питань соціального захисту населення районних, </w:t>
              </w:r>
              <w:proofErr w:type="spellStart"/>
              <w:r w:rsidRPr="00A23961">
                <w:rPr>
                  <w:color w:val="000000"/>
                  <w:sz w:val="24"/>
                  <w:szCs w:val="24"/>
                  <w:lang w:eastAsia="uk-UA"/>
                </w:rPr>
                <w:t>районних</w:t>
              </w:r>
              <w:proofErr w:type="spellEnd"/>
              <w:r w:rsidRPr="00A23961">
                <w:rPr>
                  <w:color w:val="000000"/>
                  <w:sz w:val="24"/>
                  <w:szCs w:val="24"/>
                  <w:lang w:eastAsia="uk-UA"/>
                </w:rPr>
                <w:t xml:space="preserve"> у м. Києві держадміністрацій, виконавчими органами міських, районних у містах (у разі їх утворення (крім м. Києва) рад"</w:t>
              </w:r>
            </w:hyperlink>
          </w:p>
          <w:p w:rsidR="00387A59" w:rsidRPr="00A23961" w:rsidRDefault="00387A59" w:rsidP="0095198E">
            <w:pPr>
              <w:pStyle w:val="af8"/>
              <w:shd w:val="clear" w:color="auto" w:fill="FFFFFF"/>
              <w:spacing w:after="0"/>
              <w:ind w:left="0" w:firstLine="0"/>
              <w:jc w:val="both"/>
              <w:rPr>
                <w:color w:val="212529"/>
                <w:sz w:val="24"/>
                <w:szCs w:val="24"/>
                <w:lang w:eastAsia="uk-UA"/>
              </w:rPr>
            </w:pPr>
            <w:r>
              <w:rPr>
                <w:color w:val="212529"/>
                <w:sz w:val="24"/>
                <w:szCs w:val="24"/>
                <w:lang w:eastAsia="uk-UA"/>
              </w:rPr>
              <w:t>3.</w:t>
            </w:r>
            <w:hyperlink r:id="rId10" w:anchor="Text" w:tgtFrame="_blank" w:history="1">
              <w:r w:rsidRPr="00A23961">
                <w:rPr>
                  <w:color w:val="000000"/>
                  <w:sz w:val="24"/>
                  <w:szCs w:val="24"/>
                  <w:lang w:eastAsia="uk-UA"/>
                </w:rPr>
                <w:t>Постанова Національна соціальна сервісна служба України від 01.03.2017 №110 "Про затвердження Порядку використання коштів, передбачених у державному бюджеті для забезпечення деяких категорій інвалідів санаторно-курортними путівками, та внесення змін до порядків, затверджених постановами Кабінету Міністрів України від 22 лютого 2006 р. № 187 і від 31 березня 2015 р. № 200"</w:t>
              </w:r>
            </w:hyperlink>
          </w:p>
          <w:p w:rsidR="00387A59" w:rsidRPr="00A23961" w:rsidRDefault="00387A59" w:rsidP="0095198E">
            <w:pPr>
              <w:pStyle w:val="af8"/>
              <w:shd w:val="clear" w:color="auto" w:fill="FFFFFF"/>
              <w:spacing w:after="0"/>
              <w:ind w:left="0" w:firstLine="0"/>
              <w:jc w:val="both"/>
              <w:rPr>
                <w:color w:val="212529"/>
                <w:sz w:val="24"/>
                <w:szCs w:val="24"/>
                <w:lang w:eastAsia="uk-UA"/>
              </w:rPr>
            </w:pPr>
            <w:r>
              <w:rPr>
                <w:color w:val="212529"/>
                <w:sz w:val="24"/>
                <w:szCs w:val="24"/>
                <w:lang w:eastAsia="uk-UA"/>
              </w:rPr>
              <w:t>4.</w:t>
            </w:r>
            <w:hyperlink r:id="rId11" w:anchor="Text" w:tgtFrame="_blank" w:history="1">
              <w:r w:rsidRPr="00A23961">
                <w:rPr>
                  <w:color w:val="000000"/>
                  <w:sz w:val="24"/>
                  <w:szCs w:val="24"/>
                  <w:lang w:eastAsia="uk-UA"/>
                </w:rPr>
                <w:t>Наказ ЦОВВ від 06.02.2008 №56 "Про затвердження клінічних протоколів санаторно-курортного лікування в санаторно-курортних закладах (крім туберкульозного профілю) для дорослого населення"</w:t>
              </w:r>
            </w:hyperlink>
          </w:p>
          <w:p w:rsidR="00387A59" w:rsidRPr="00A23961" w:rsidRDefault="00387A59" w:rsidP="0095198E">
            <w:pPr>
              <w:pStyle w:val="af8"/>
              <w:shd w:val="clear" w:color="auto" w:fill="FFFFFF"/>
              <w:spacing w:after="0"/>
              <w:ind w:left="0" w:firstLine="0"/>
              <w:jc w:val="both"/>
              <w:rPr>
                <w:color w:val="212529"/>
                <w:sz w:val="24"/>
                <w:szCs w:val="24"/>
                <w:lang w:eastAsia="uk-UA"/>
              </w:rPr>
            </w:pPr>
            <w:r>
              <w:rPr>
                <w:color w:val="212529"/>
                <w:sz w:val="24"/>
                <w:szCs w:val="24"/>
                <w:lang w:eastAsia="uk-UA"/>
              </w:rPr>
              <w:t>5.</w:t>
            </w:r>
            <w:hyperlink r:id="rId12" w:anchor="Text" w:tgtFrame="_blank" w:history="1">
              <w:r w:rsidRPr="00A23961">
                <w:rPr>
                  <w:color w:val="000000"/>
                  <w:sz w:val="24"/>
                  <w:szCs w:val="24"/>
                  <w:lang w:eastAsia="uk-UA"/>
                </w:rPr>
                <w:t xml:space="preserve">Наказ ЦОВВ від 24.05.2017 №868 "Про затвердження переліку базових послуг, які входять до вартості путівки" </w:t>
              </w:r>
            </w:hyperlink>
          </w:p>
          <w:p w:rsidR="00387A59" w:rsidRPr="00A23961" w:rsidRDefault="00387A59" w:rsidP="0095198E">
            <w:pPr>
              <w:pStyle w:val="af8"/>
              <w:shd w:val="clear" w:color="auto" w:fill="FFFFFF"/>
              <w:spacing w:after="0"/>
              <w:ind w:left="0" w:firstLine="0"/>
              <w:jc w:val="both"/>
              <w:rPr>
                <w:color w:val="212529"/>
                <w:sz w:val="24"/>
                <w:szCs w:val="24"/>
                <w:lang w:eastAsia="uk-UA"/>
              </w:rPr>
            </w:pPr>
            <w:r>
              <w:rPr>
                <w:color w:val="212529"/>
                <w:sz w:val="24"/>
                <w:szCs w:val="24"/>
                <w:lang w:eastAsia="uk-UA"/>
              </w:rPr>
              <w:t>6.</w:t>
            </w:r>
            <w:hyperlink r:id="rId13" w:anchor="Text" w:tgtFrame="_blank" w:history="1">
              <w:r w:rsidRPr="00A23961">
                <w:rPr>
                  <w:color w:val="000000"/>
                  <w:sz w:val="24"/>
                  <w:szCs w:val="24"/>
                  <w:lang w:eastAsia="uk-UA"/>
                </w:rPr>
                <w:t>Наказ ЦОВВ від 22.01.2018 №73 "Про затвердження форм документів щодо забезпечення структурними підрозділами з питань соціального захисту населення санаторно-курортним</w:t>
              </w:r>
              <w:r>
                <w:rPr>
                  <w:color w:val="000000"/>
                  <w:sz w:val="24"/>
                  <w:szCs w:val="24"/>
                  <w:lang w:eastAsia="uk-UA"/>
                </w:rPr>
                <w:t xml:space="preserve"> </w:t>
              </w:r>
              <w:r w:rsidRPr="00A23961">
                <w:rPr>
                  <w:color w:val="000000"/>
                  <w:sz w:val="24"/>
                  <w:szCs w:val="24"/>
                  <w:lang w:eastAsia="uk-UA"/>
                </w:rPr>
                <w:t xml:space="preserve">лікуванням осіб категорій" </w:t>
              </w:r>
            </w:hyperlink>
          </w:p>
          <w:p w:rsidR="00387A59" w:rsidRPr="000A42D8" w:rsidRDefault="00387A59" w:rsidP="0095198E">
            <w:pPr>
              <w:snapToGrid w:val="0"/>
              <w:ind w:right="7"/>
              <w:jc w:val="both"/>
              <w:rPr>
                <w:lang w:val="uk-UA"/>
              </w:rPr>
            </w:pPr>
            <w:r>
              <w:rPr>
                <w:lang w:val="uk-UA"/>
              </w:rPr>
              <w:t>7.Наказ Міністерства соціальної політики України «Про встановлення граничної вартості путівки (ліжко-дня)» на відповідний рік.</w:t>
            </w:r>
          </w:p>
        </w:tc>
      </w:tr>
    </w:tbl>
    <w:p w:rsidR="00387A59" w:rsidRDefault="00387A59">
      <w:pPr>
        <w:rPr>
          <w:sz w:val="4"/>
          <w:szCs w:val="4"/>
          <w:lang w:val="uk-UA"/>
        </w:rPr>
      </w:pPr>
    </w:p>
    <w:p w:rsidR="00387A59" w:rsidRDefault="00387A59">
      <w:pPr>
        <w:rPr>
          <w:sz w:val="4"/>
          <w:szCs w:val="4"/>
          <w:lang w:val="uk-UA"/>
        </w:rPr>
      </w:pPr>
    </w:p>
    <w:p w:rsidR="00387A59" w:rsidRDefault="00387A59">
      <w:pPr>
        <w:rPr>
          <w:sz w:val="4"/>
          <w:szCs w:val="4"/>
          <w:lang w:val="uk-UA"/>
        </w:rPr>
      </w:pPr>
    </w:p>
    <w:p w:rsidR="00387A59" w:rsidRDefault="00387A59">
      <w:pPr>
        <w:rPr>
          <w:sz w:val="4"/>
          <w:szCs w:val="4"/>
          <w:lang w:val="uk-UA"/>
        </w:rPr>
      </w:pPr>
    </w:p>
    <w:p w:rsidR="00387A59" w:rsidRDefault="00387A59">
      <w:pPr>
        <w:jc w:val="both"/>
        <w:rPr>
          <w:sz w:val="4"/>
          <w:szCs w:val="4"/>
          <w:lang w:val="uk-UA"/>
        </w:rPr>
      </w:pPr>
    </w:p>
    <w:sectPr w:rsidR="00387A59" w:rsidSect="00387A59">
      <w:pgSz w:w="11906" w:h="16838"/>
      <w:pgMar w:top="843" w:right="567" w:bottom="426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B603F3E"/>
    <w:multiLevelType w:val="hybridMultilevel"/>
    <w:tmpl w:val="E3422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D8"/>
    <w:rsid w:val="000A42D8"/>
    <w:rsid w:val="002C27A5"/>
    <w:rsid w:val="00387A59"/>
    <w:rsid w:val="004E2832"/>
    <w:rsid w:val="005435DE"/>
    <w:rsid w:val="0071749C"/>
    <w:rsid w:val="0095198E"/>
    <w:rsid w:val="00A23961"/>
    <w:rsid w:val="00C535CF"/>
    <w:rsid w:val="00E45618"/>
    <w:rsid w:val="00E67AC5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0BF"/>
    <w:rPr>
      <w:b/>
      <w:bCs/>
      <w:sz w:val="24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  <w:rPr>
      <w:rFonts w:cs="Times New Roman"/>
    </w:rPr>
  </w:style>
  <w:style w:type="character" w:customStyle="1" w:styleId="a4">
    <w:name w:val="Знак Знак"/>
    <w:rPr>
      <w:sz w:val="24"/>
      <w:lang w:val="pl-PL" w:eastAsia="x-none"/>
    </w:rPr>
  </w:style>
  <w:style w:type="character" w:styleId="a5">
    <w:name w:val="Hyperlink"/>
    <w:basedOn w:val="a0"/>
    <w:uiPriority w:val="99"/>
    <w:rPr>
      <w:color w:val="000080"/>
      <w:u w:val="single"/>
      <w:lang w:eastAsia="x-none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link w:val="a9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rsid w:val="00C060BF"/>
    <w:rPr>
      <w:sz w:val="24"/>
      <w:szCs w:val="24"/>
      <w:lang w:val="ru-RU" w:eastAsia="zh-CN"/>
    </w:rPr>
  </w:style>
  <w:style w:type="paragraph" w:styleId="aa">
    <w:name w:val="List"/>
    <w:basedOn w:val="a8"/>
    <w:uiPriority w:val="99"/>
    <w:rPr>
      <w:rFonts w:cs="Mangal"/>
    </w:rPr>
  </w:style>
  <w:style w:type="paragraph" w:styleId="ab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C060BF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C060BF"/>
    <w:rPr>
      <w:sz w:val="24"/>
      <w:szCs w:val="24"/>
      <w:lang w:val="ru-RU" w:eastAsia="zh-CN"/>
    </w:rPr>
  </w:style>
  <w:style w:type="paragraph" w:styleId="af1">
    <w:name w:val="Balloon Text"/>
    <w:basedOn w:val="a"/>
    <w:link w:val="af2"/>
    <w:uiPriority w:val="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60BF"/>
    <w:rPr>
      <w:sz w:val="0"/>
      <w:szCs w:val="0"/>
      <w:lang w:val="ru-RU" w:eastAsia="zh-CN"/>
    </w:rPr>
  </w:style>
  <w:style w:type="paragraph" w:customStyle="1" w:styleId="af3">
    <w:name w:val="Содержимое врезки"/>
    <w:basedOn w:val="a8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Вміст таблиці"/>
    <w:basedOn w:val="a"/>
    <w:pPr>
      <w:suppressLineNumbers/>
    </w:pPr>
  </w:style>
  <w:style w:type="paragraph" w:customStyle="1" w:styleId="af7">
    <w:name w:val="Заголовок таблиці"/>
    <w:basedOn w:val="af6"/>
    <w:pPr>
      <w:jc w:val="center"/>
    </w:pPr>
    <w:rPr>
      <w:b/>
      <w:bCs/>
    </w:rPr>
  </w:style>
  <w:style w:type="paragraph" w:styleId="af8">
    <w:name w:val="List Paragraph"/>
    <w:basedOn w:val="a"/>
    <w:uiPriority w:val="34"/>
    <w:qFormat/>
    <w:rsid w:val="0095198E"/>
    <w:pPr>
      <w:suppressAutoHyphens w:val="0"/>
      <w:spacing w:after="200"/>
      <w:ind w:left="720" w:firstLine="567"/>
      <w:contextualSpacing/>
    </w:pPr>
    <w:rPr>
      <w:sz w:val="28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0BF"/>
    <w:rPr>
      <w:b/>
      <w:bCs/>
      <w:sz w:val="24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  <w:rPr>
      <w:rFonts w:cs="Times New Roman"/>
    </w:rPr>
  </w:style>
  <w:style w:type="character" w:customStyle="1" w:styleId="a4">
    <w:name w:val="Знак Знак"/>
    <w:rPr>
      <w:sz w:val="24"/>
      <w:lang w:val="pl-PL" w:eastAsia="x-none"/>
    </w:rPr>
  </w:style>
  <w:style w:type="character" w:styleId="a5">
    <w:name w:val="Hyperlink"/>
    <w:basedOn w:val="a0"/>
    <w:uiPriority w:val="99"/>
    <w:rPr>
      <w:color w:val="000080"/>
      <w:u w:val="single"/>
      <w:lang w:eastAsia="x-none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link w:val="a9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rsid w:val="00C060BF"/>
    <w:rPr>
      <w:sz w:val="24"/>
      <w:szCs w:val="24"/>
      <w:lang w:val="ru-RU" w:eastAsia="zh-CN"/>
    </w:rPr>
  </w:style>
  <w:style w:type="paragraph" w:styleId="aa">
    <w:name w:val="List"/>
    <w:basedOn w:val="a8"/>
    <w:uiPriority w:val="99"/>
    <w:rPr>
      <w:rFonts w:cs="Mangal"/>
    </w:rPr>
  </w:style>
  <w:style w:type="paragraph" w:styleId="ab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C060BF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C060BF"/>
    <w:rPr>
      <w:sz w:val="24"/>
      <w:szCs w:val="24"/>
      <w:lang w:val="ru-RU" w:eastAsia="zh-CN"/>
    </w:rPr>
  </w:style>
  <w:style w:type="paragraph" w:styleId="af1">
    <w:name w:val="Balloon Text"/>
    <w:basedOn w:val="a"/>
    <w:link w:val="af2"/>
    <w:uiPriority w:val="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60BF"/>
    <w:rPr>
      <w:sz w:val="0"/>
      <w:szCs w:val="0"/>
      <w:lang w:val="ru-RU" w:eastAsia="zh-CN"/>
    </w:rPr>
  </w:style>
  <w:style w:type="paragraph" w:customStyle="1" w:styleId="af3">
    <w:name w:val="Содержимое врезки"/>
    <w:basedOn w:val="a8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Вміст таблиці"/>
    <w:basedOn w:val="a"/>
    <w:pPr>
      <w:suppressLineNumbers/>
    </w:pPr>
  </w:style>
  <w:style w:type="paragraph" w:customStyle="1" w:styleId="af7">
    <w:name w:val="Заголовок таблиці"/>
    <w:basedOn w:val="af6"/>
    <w:pPr>
      <w:jc w:val="center"/>
    </w:pPr>
    <w:rPr>
      <w:b/>
      <w:bCs/>
    </w:rPr>
  </w:style>
  <w:style w:type="paragraph" w:styleId="af8">
    <w:name w:val="List Paragraph"/>
    <w:basedOn w:val="a"/>
    <w:uiPriority w:val="34"/>
    <w:qFormat/>
    <w:rsid w:val="0095198E"/>
    <w:pPr>
      <w:suppressAutoHyphens w:val="0"/>
      <w:spacing w:after="200"/>
      <w:ind w:left="720" w:firstLine="567"/>
      <w:contextualSpacing/>
    </w:pPr>
    <w:rPr>
      <w:sz w:val="28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75-12" TargetMode="External"/><Relationship Id="rId13" Type="http://schemas.openxmlformats.org/officeDocument/2006/relationships/hyperlink" Target="https://zakon.rada.gov.ua/laws/show/z0163-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12" Type="http://schemas.openxmlformats.org/officeDocument/2006/relationships/hyperlink" Target="https://zakon.rada.gov.ua/laws/show/z0743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zakon.rada.gov.ua/rada/show/v0056282-0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10-2017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87-2006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адмін</cp:lastModifiedBy>
  <cp:revision>2</cp:revision>
  <cp:lastPrinted>2018-06-08T12:33:00Z</cp:lastPrinted>
  <dcterms:created xsi:type="dcterms:W3CDTF">2024-02-23T13:53:00Z</dcterms:created>
  <dcterms:modified xsi:type="dcterms:W3CDTF">2024-02-23T13:53:00Z</dcterms:modified>
</cp:coreProperties>
</file>