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450"/>
        <w:gridCol w:w="1154"/>
        <w:gridCol w:w="1276"/>
        <w:gridCol w:w="5310"/>
        <w:gridCol w:w="1811"/>
      </w:tblGrid>
      <w:tr w:rsidR="003B7933" w:rsidRPr="002A7764" w:rsidTr="00DA5818">
        <w:trPr>
          <w:cantSplit/>
          <w:trHeight w:val="699"/>
        </w:trPr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933" w:rsidRPr="002A7764" w:rsidRDefault="005A0C24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34" r="-46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33" w:rsidRPr="002A7764" w:rsidRDefault="003B7933">
            <w:pPr>
              <w:autoSpaceDE w:val="0"/>
              <w:snapToGrid w:val="0"/>
              <w:jc w:val="center"/>
              <w:rPr>
                <w:lang w:val="uk-UA"/>
              </w:rPr>
            </w:pPr>
            <w:r w:rsidRPr="002A7764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3B7933" w:rsidRPr="002A7764" w:rsidRDefault="003B7933">
            <w:pPr>
              <w:autoSpaceDE w:val="0"/>
              <w:jc w:val="center"/>
              <w:rPr>
                <w:lang w:val="uk-UA"/>
              </w:rPr>
            </w:pPr>
            <w:r w:rsidRPr="002A7764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2A7764">
              <w:rPr>
                <w:b/>
                <w:bCs/>
                <w:lang w:val="uk-UA"/>
              </w:rPr>
              <w:t xml:space="preserve"> </w:t>
            </w:r>
          </w:p>
        </w:tc>
      </w:tr>
      <w:tr w:rsidR="003B7933" w:rsidRPr="002A7764" w:rsidTr="00DA5818">
        <w:trPr>
          <w:cantSplit/>
          <w:trHeight w:val="97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933" w:rsidRPr="002A7764" w:rsidRDefault="003B7933">
            <w:pPr>
              <w:pStyle w:val="ad"/>
              <w:snapToGrid w:val="0"/>
              <w:jc w:val="center"/>
            </w:pPr>
            <w:r w:rsidRPr="002A7764">
              <w:rPr>
                <w:b/>
                <w:sz w:val="28"/>
                <w:szCs w:val="28"/>
              </w:rPr>
              <w:t>Інформаційна картка</w:t>
            </w:r>
          </w:p>
          <w:p w:rsidR="003B7933" w:rsidRPr="002A7764" w:rsidRDefault="003B7933" w:rsidP="00DA5818">
            <w:pPr>
              <w:snapToGrid w:val="0"/>
              <w:ind w:left="-112" w:right="-38"/>
              <w:jc w:val="center"/>
              <w:rPr>
                <w:lang w:val="uk-UA"/>
              </w:rPr>
            </w:pPr>
            <w:r w:rsidRPr="002A7764">
              <w:rPr>
                <w:b/>
                <w:sz w:val="28"/>
                <w:szCs w:val="28"/>
                <w:lang w:val="uk-UA"/>
              </w:rPr>
              <w:t>Забезпечення санаторно-курортним лікуванням ветеранів війни за кошти з місцевого бюджету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33" w:rsidRPr="002A7764" w:rsidRDefault="003B7933" w:rsidP="00DA5818">
            <w:pPr>
              <w:pStyle w:val="af"/>
              <w:snapToGrid w:val="0"/>
              <w:ind w:left="-169" w:right="-76"/>
              <w:jc w:val="center"/>
              <w:rPr>
                <w:lang w:val="uk-UA"/>
              </w:rPr>
            </w:pPr>
            <w:r w:rsidRPr="002A7764"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uk-UA"/>
              </w:rPr>
              <w:t>102</w:t>
            </w:r>
            <w:r w:rsidRPr="002A7764">
              <w:rPr>
                <w:b/>
                <w:sz w:val="28"/>
                <w:szCs w:val="28"/>
                <w:lang w:val="uk-UA"/>
              </w:rPr>
              <w:t>/11/</w:t>
            </w:r>
            <w:r>
              <w:rPr>
                <w:b/>
                <w:sz w:val="28"/>
                <w:szCs w:val="28"/>
                <w:lang w:val="uk-UA"/>
              </w:rPr>
              <w:t>102</w:t>
            </w:r>
          </w:p>
          <w:p w:rsidR="003B7933" w:rsidRPr="002A7764" w:rsidRDefault="005A0C24" w:rsidP="00DA5818">
            <w:pPr>
              <w:pStyle w:val="ad"/>
              <w:ind w:left="-169" w:right="-76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3B7933" w:rsidRPr="002A7764">
              <w:rPr>
                <w:b/>
                <w:sz w:val="28"/>
                <w:szCs w:val="28"/>
              </w:rPr>
              <w:t>П</w:t>
            </w:r>
          </w:p>
        </w:tc>
      </w:tr>
      <w:tr w:rsidR="003B7933" w:rsidRPr="002A7764" w:rsidTr="008951C8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3" w:rsidRPr="002A7764" w:rsidRDefault="003B7933">
            <w:pPr>
              <w:pStyle w:val="af"/>
              <w:snapToGrid w:val="0"/>
              <w:ind w:right="-1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3B7933" w:rsidRPr="002A7764" w:rsidTr="00CD2C6C">
        <w:trPr>
          <w:trHeight w:val="12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rPr>
                <w:lang w:val="uk-UA"/>
              </w:rPr>
            </w:pPr>
            <w:r w:rsidRPr="002A7764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3" w:rsidRPr="002A7764" w:rsidRDefault="003B7933">
            <w:pPr>
              <w:snapToGrid w:val="0"/>
              <w:ind w:left="-58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3B7933" w:rsidRPr="002A7764" w:rsidRDefault="003B7933">
            <w:pPr>
              <w:snapToGrid w:val="0"/>
              <w:ind w:left="-58"/>
              <w:jc w:val="both"/>
              <w:rPr>
                <w:lang w:val="uk-UA"/>
              </w:rPr>
            </w:pPr>
            <w:proofErr w:type="spellStart"/>
            <w:r w:rsidRPr="002A7764">
              <w:rPr>
                <w:lang w:val="uk-UA"/>
              </w:rPr>
              <w:t>пр-т</w:t>
            </w:r>
            <w:proofErr w:type="spellEnd"/>
            <w:r w:rsidRPr="002A7764">
              <w:rPr>
                <w:lang w:val="uk-UA"/>
              </w:rPr>
              <w:t xml:space="preserve"> Волі, 4а, </w:t>
            </w:r>
            <w:proofErr w:type="spellStart"/>
            <w:r w:rsidRPr="002A7764">
              <w:rPr>
                <w:lang w:val="uk-UA"/>
              </w:rPr>
              <w:t>каб</w:t>
            </w:r>
            <w:proofErr w:type="spellEnd"/>
            <w:r w:rsidRPr="002A7764">
              <w:rPr>
                <w:lang w:val="uk-UA"/>
              </w:rPr>
              <w:t>. 111,  тел. (0332) 284 166</w:t>
            </w:r>
          </w:p>
          <w:p w:rsidR="003B7933" w:rsidRPr="002A7764" w:rsidRDefault="003B7933">
            <w:pPr>
              <w:snapToGrid w:val="0"/>
              <w:ind w:left="-58"/>
              <w:jc w:val="both"/>
              <w:rPr>
                <w:lang w:val="uk-UA"/>
              </w:rPr>
            </w:pPr>
            <w:proofErr w:type="spellStart"/>
            <w:r w:rsidRPr="002A7764">
              <w:rPr>
                <w:lang w:val="uk-UA"/>
              </w:rPr>
              <w:t>http</w:t>
            </w:r>
            <w:proofErr w:type="spellEnd"/>
            <w:r>
              <w:rPr>
                <w:lang w:val="en-US"/>
              </w:rPr>
              <w:t>s</w:t>
            </w:r>
            <w:r w:rsidRPr="002A7764">
              <w:rPr>
                <w:lang w:val="uk-UA"/>
              </w:rPr>
              <w:t>://</w:t>
            </w:r>
            <w:proofErr w:type="spellStart"/>
            <w:r w:rsidRPr="002A7764">
              <w:rPr>
                <w:lang w:val="uk-UA"/>
              </w:rPr>
              <w:t>social.lutsk.ua</w:t>
            </w:r>
            <w:proofErr w:type="spellEnd"/>
            <w:r w:rsidRPr="002A7764">
              <w:rPr>
                <w:lang w:val="uk-UA"/>
              </w:rPr>
              <w:t>/ e-</w:t>
            </w:r>
            <w:proofErr w:type="spellStart"/>
            <w:r w:rsidRPr="002A7764">
              <w:rPr>
                <w:lang w:val="uk-UA"/>
              </w:rPr>
              <w:t>mail</w:t>
            </w:r>
            <w:proofErr w:type="spellEnd"/>
            <w:r w:rsidRPr="002A7764">
              <w:rPr>
                <w:lang w:val="uk-UA"/>
              </w:rPr>
              <w:t xml:space="preserve">: </w:t>
            </w:r>
            <w:hyperlink r:id="rId7" w:history="1">
              <w:r w:rsidRPr="002A7764"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</w:p>
          <w:p w:rsidR="003B7933" w:rsidRPr="002A7764" w:rsidRDefault="003B7933">
            <w:pPr>
              <w:tabs>
                <w:tab w:val="left" w:pos="2188"/>
              </w:tabs>
              <w:ind w:left="-58"/>
              <w:jc w:val="both"/>
              <w:rPr>
                <w:lang w:val="uk-UA"/>
              </w:rPr>
            </w:pPr>
            <w:r w:rsidRPr="002A7764">
              <w:rPr>
                <w:lang w:val="uk-UA"/>
              </w:rPr>
              <w:t>Понеділок, четвер:   08.30 – 13.00, 13.45 - 17.00</w:t>
            </w:r>
          </w:p>
          <w:p w:rsidR="003B7933" w:rsidRPr="002A7764" w:rsidRDefault="003B7933">
            <w:pPr>
              <w:snapToGrid w:val="0"/>
              <w:ind w:left="-58"/>
              <w:jc w:val="both"/>
              <w:rPr>
                <w:lang w:val="uk-UA"/>
              </w:rPr>
            </w:pPr>
            <w:r w:rsidRPr="002A7764">
              <w:rPr>
                <w:lang w:val="uk-UA"/>
              </w:rPr>
              <w:t xml:space="preserve">Вівторок, п’ятниця: 08.30 – 13.00      </w:t>
            </w:r>
          </w:p>
        </w:tc>
      </w:tr>
      <w:tr w:rsidR="003B7933" w:rsidRPr="002A7764" w:rsidTr="008951C8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rPr>
                <w:color w:val="000000"/>
                <w:spacing w:val="-3"/>
                <w:lang w:val="uk-UA"/>
              </w:rPr>
            </w:pPr>
            <w:r w:rsidRPr="002A7764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3" w:rsidRPr="002A7764" w:rsidRDefault="003B7933" w:rsidP="002A7764">
            <w:pPr>
              <w:widowControl w:val="0"/>
              <w:shd w:val="clear" w:color="auto" w:fill="FFFFFF"/>
              <w:autoSpaceDE w:val="0"/>
              <w:snapToGrid w:val="0"/>
              <w:ind w:left="-58" w:right="7"/>
              <w:rPr>
                <w:lang w:val="uk-UA"/>
              </w:rPr>
            </w:pPr>
            <w:r w:rsidRPr="002A7764">
              <w:rPr>
                <w:lang w:val="uk-UA"/>
              </w:rPr>
              <w:t>1.Заява (встановленого зразка)</w:t>
            </w:r>
            <w:r w:rsidRPr="002A7764">
              <w:rPr>
                <w:color w:val="000000"/>
                <w:lang w:val="uk-UA"/>
              </w:rPr>
              <w:t>.</w:t>
            </w:r>
            <w:r w:rsidRPr="002A7764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3B7933" w:rsidRPr="002A7764" w:rsidRDefault="003B7933" w:rsidP="002A7764">
            <w:pPr>
              <w:widowControl w:val="0"/>
              <w:shd w:val="clear" w:color="auto" w:fill="FFFFFF"/>
              <w:autoSpaceDE w:val="0"/>
              <w:snapToGrid w:val="0"/>
              <w:ind w:left="-58" w:right="7"/>
              <w:rPr>
                <w:lang w:val="uk-UA"/>
              </w:rPr>
            </w:pPr>
            <w:r w:rsidRPr="002A7764">
              <w:rPr>
                <w:lang w:val="uk-UA"/>
              </w:rPr>
              <w:t>2.Довідка (форма 070/о) лікувального закладу про рекомендований санаторій.</w:t>
            </w:r>
          </w:p>
          <w:p w:rsidR="003B7933" w:rsidRPr="00EB1EA1" w:rsidRDefault="003B7933" w:rsidP="002A7764">
            <w:pPr>
              <w:widowControl w:val="0"/>
              <w:shd w:val="clear" w:color="auto" w:fill="FFFFFF"/>
              <w:autoSpaceDE w:val="0"/>
              <w:snapToGrid w:val="0"/>
              <w:ind w:left="-58" w:right="7"/>
              <w:rPr>
                <w:lang w:val="uk-UA"/>
              </w:rPr>
            </w:pPr>
            <w:r>
              <w:rPr>
                <w:lang w:val="uk-UA"/>
              </w:rPr>
              <w:t>3.Пенсійне посвідчення (оригінал і копія).</w:t>
            </w:r>
          </w:p>
          <w:p w:rsidR="003B7933" w:rsidRPr="002A7764" w:rsidRDefault="003B7933" w:rsidP="002A7764">
            <w:pPr>
              <w:widowControl w:val="0"/>
              <w:shd w:val="clear" w:color="auto" w:fill="FFFFFF"/>
              <w:autoSpaceDE w:val="0"/>
              <w:snapToGrid w:val="0"/>
              <w:ind w:left="-58" w:right="7"/>
              <w:rPr>
                <w:lang w:val="uk-UA"/>
              </w:rPr>
            </w:pPr>
            <w:r w:rsidRPr="002A7764">
              <w:rPr>
                <w:lang w:val="uk-UA"/>
              </w:rPr>
              <w:t>4.Докумен</w:t>
            </w:r>
            <w:r>
              <w:rPr>
                <w:lang w:val="uk-UA"/>
              </w:rPr>
              <w:t>т, що засвідчує право на пільги (оригінал і копія).</w:t>
            </w:r>
          </w:p>
          <w:p w:rsidR="003B7933" w:rsidRPr="002A7764" w:rsidRDefault="003B7933" w:rsidP="004F0291">
            <w:pPr>
              <w:snapToGrid w:val="0"/>
              <w:ind w:left="-58"/>
              <w:jc w:val="both"/>
              <w:rPr>
                <w:color w:val="000000"/>
                <w:spacing w:val="-3"/>
                <w:lang w:val="uk-UA"/>
              </w:rPr>
            </w:pPr>
            <w:r w:rsidRPr="002A7764">
              <w:rPr>
                <w:lang w:val="uk-UA"/>
              </w:rPr>
              <w:t xml:space="preserve">5.Паспорт громадянина України </w:t>
            </w:r>
            <w:r>
              <w:rPr>
                <w:lang w:val="uk-UA"/>
              </w:rPr>
              <w:t>(</w:t>
            </w:r>
            <w:r w:rsidRPr="002A7764">
              <w:rPr>
                <w:lang w:val="uk-UA"/>
              </w:rPr>
              <w:t>для пред’явлення</w:t>
            </w:r>
            <w:r>
              <w:rPr>
                <w:lang w:val="uk-UA"/>
              </w:rPr>
              <w:t>)</w:t>
            </w:r>
            <w:r w:rsidRPr="002A7764">
              <w:rPr>
                <w:lang w:val="uk-UA"/>
              </w:rPr>
              <w:t>.</w:t>
            </w:r>
          </w:p>
        </w:tc>
      </w:tr>
      <w:tr w:rsidR="003B7933" w:rsidRPr="002A7764" w:rsidTr="008951C8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 xml:space="preserve">4.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3" w:rsidRPr="002A7764" w:rsidRDefault="003B7933">
            <w:pPr>
              <w:snapToGrid w:val="0"/>
              <w:ind w:left="-43"/>
              <w:jc w:val="both"/>
              <w:rPr>
                <w:lang w:val="uk-UA"/>
              </w:rPr>
            </w:pPr>
            <w:r w:rsidRPr="002A7764">
              <w:rPr>
                <w:lang w:val="uk-UA"/>
              </w:rPr>
              <w:t>Безоплатно</w:t>
            </w:r>
          </w:p>
        </w:tc>
      </w:tr>
      <w:tr w:rsidR="003B7933" w:rsidRPr="002A7764" w:rsidTr="008951C8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rPr>
                <w:lang w:val="uk-UA"/>
              </w:rPr>
            </w:pPr>
            <w:r w:rsidRPr="002A7764">
              <w:rPr>
                <w:lang w:val="uk-UA"/>
              </w:rPr>
              <w:t>Результат послуги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3" w:rsidRPr="009B2153" w:rsidRDefault="003B793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  <w:rPr>
                <w:lang w:val="uk-UA"/>
              </w:rPr>
            </w:pPr>
            <w:r w:rsidRPr="009B2153">
              <w:rPr>
                <w:lang w:val="uk-UA"/>
              </w:rPr>
              <w:t xml:space="preserve">1.Забезпечення санаторно-курортним лікуванням. </w:t>
            </w:r>
          </w:p>
          <w:p w:rsidR="003B7933" w:rsidRPr="002A7764" w:rsidRDefault="003B793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  <w:rPr>
                <w:lang w:val="uk-UA"/>
              </w:rPr>
            </w:pPr>
            <w:r w:rsidRPr="009B2153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3B7933" w:rsidRPr="002A7764" w:rsidTr="008951C8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rPr>
                <w:lang w:val="uk-UA"/>
              </w:rPr>
            </w:pPr>
            <w:r w:rsidRPr="002A7764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3" w:rsidRPr="002A7764" w:rsidRDefault="003B7933" w:rsidP="004F029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ind w:left="-43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-4"/>
                <w:lang w:val="uk-UA"/>
              </w:rPr>
              <w:t xml:space="preserve">В міру надходження коштів з місцевого бюджету </w:t>
            </w:r>
          </w:p>
        </w:tc>
      </w:tr>
      <w:tr w:rsidR="003B7933" w:rsidRPr="002A7764" w:rsidTr="008951C8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rPr>
                <w:lang w:val="uk-UA"/>
              </w:rPr>
            </w:pPr>
            <w:r w:rsidRPr="002A7764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3" w:rsidRPr="002A7764" w:rsidRDefault="003B793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-4"/>
                <w:lang w:val="uk-UA"/>
              </w:rPr>
              <w:t>1.Надання тристороннього договору на санаторно-курортне лікування.</w:t>
            </w:r>
          </w:p>
          <w:p w:rsidR="003B7933" w:rsidRPr="002A7764" w:rsidRDefault="003B793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-4"/>
                <w:lang w:val="uk-UA"/>
              </w:rPr>
              <w:t>2.П</w:t>
            </w:r>
            <w:r w:rsidRPr="002A7764">
              <w:rPr>
                <w:color w:val="000000"/>
                <w:spacing w:val="-3"/>
                <w:lang w:val="uk-UA"/>
              </w:rPr>
              <w:t>оштою, або е</w:t>
            </w:r>
            <w:r w:rsidRPr="002A7764"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3B7933" w:rsidRPr="008C2B1A" w:rsidTr="008951C8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jc w:val="both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3" w:rsidRPr="002A7764" w:rsidRDefault="003B7933">
            <w:pPr>
              <w:snapToGrid w:val="0"/>
              <w:rPr>
                <w:lang w:val="uk-UA"/>
              </w:rPr>
            </w:pPr>
            <w:r w:rsidRPr="002A7764"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3" w:rsidRPr="002A7764" w:rsidRDefault="003B7933">
            <w:pPr>
              <w:tabs>
                <w:tab w:val="left" w:pos="3396"/>
                <w:tab w:val="left" w:pos="3462"/>
              </w:tabs>
              <w:snapToGrid w:val="0"/>
              <w:ind w:left="-43" w:right="7"/>
              <w:jc w:val="both"/>
              <w:rPr>
                <w:lang w:val="uk-UA"/>
              </w:rPr>
            </w:pPr>
            <w:r w:rsidRPr="002A7764">
              <w:rPr>
                <w:lang w:val="uk-UA"/>
              </w:rPr>
              <w:t>1.Закон України «Про статус ветеранів війни, гарантії їх соціального захисту».</w:t>
            </w:r>
          </w:p>
          <w:p w:rsidR="003B7933" w:rsidRPr="002A7764" w:rsidRDefault="003B7933">
            <w:pPr>
              <w:tabs>
                <w:tab w:val="left" w:pos="3396"/>
                <w:tab w:val="left" w:pos="3462"/>
              </w:tabs>
              <w:snapToGrid w:val="0"/>
              <w:ind w:left="-43" w:right="7"/>
              <w:jc w:val="both"/>
              <w:rPr>
                <w:lang w:val="uk-UA"/>
              </w:rPr>
            </w:pPr>
            <w:r w:rsidRPr="002A7764">
              <w:rPr>
                <w:lang w:val="uk-UA"/>
              </w:rPr>
              <w:t>2.Закон України «Про жертви нацистських переслідувань».</w:t>
            </w:r>
          </w:p>
          <w:p w:rsidR="003B7933" w:rsidRPr="002A7764" w:rsidRDefault="003B7933">
            <w:pPr>
              <w:tabs>
                <w:tab w:val="left" w:pos="3396"/>
                <w:tab w:val="left" w:pos="3462"/>
              </w:tabs>
              <w:snapToGrid w:val="0"/>
              <w:ind w:left="-43" w:right="7"/>
              <w:jc w:val="both"/>
              <w:rPr>
                <w:lang w:val="uk-UA"/>
              </w:rPr>
            </w:pPr>
            <w:r w:rsidRPr="002A7764">
              <w:rPr>
                <w:lang w:val="uk-UA"/>
              </w:rPr>
              <w:t xml:space="preserve">3.Порядок забезпечення санаторно-курортними путівками деяких категорій громадян структурними підрозділами з питань соціального захисту населення районних, </w:t>
            </w:r>
            <w:proofErr w:type="spellStart"/>
            <w:r w:rsidRPr="002A7764">
              <w:rPr>
                <w:lang w:val="uk-UA"/>
              </w:rPr>
              <w:t>районних</w:t>
            </w:r>
            <w:proofErr w:type="spellEnd"/>
            <w:r w:rsidRPr="002A7764">
              <w:rPr>
                <w:lang w:val="uk-UA"/>
              </w:rPr>
              <w:t xml:space="preserve"> у м. Києві держадміністрацій, виконавчими органами міських, районних у містах (у разі їх утворення (крім м. Києва) рад, затверджений постановою Кабінету Міністрів України від 22.02.2006 №187.</w:t>
            </w:r>
          </w:p>
          <w:p w:rsidR="003B7933" w:rsidRPr="002A7764" w:rsidRDefault="003B7933">
            <w:pPr>
              <w:tabs>
                <w:tab w:val="left" w:pos="3396"/>
                <w:tab w:val="left" w:pos="3462"/>
              </w:tabs>
              <w:snapToGrid w:val="0"/>
              <w:ind w:left="-43" w:right="7"/>
              <w:jc w:val="both"/>
              <w:rPr>
                <w:lang w:val="uk-UA"/>
              </w:rPr>
            </w:pPr>
            <w:r w:rsidRPr="002A7764">
              <w:rPr>
                <w:lang w:val="uk-UA"/>
              </w:rPr>
              <w:t>4.</w:t>
            </w:r>
            <w:r w:rsidRPr="002A7764">
              <w:rPr>
                <w:bCs/>
                <w:lang w:val="uk-UA"/>
              </w:rPr>
              <w:t xml:space="preserve">Порядок забезпечення санаторно-курортними путівками ветеранів війни, осіб, на яких поширюється дія законів України </w:t>
            </w:r>
            <w:r w:rsidRPr="002A7764">
              <w:rPr>
                <w:lang w:val="uk-UA"/>
              </w:rPr>
              <w:t>«</w:t>
            </w:r>
            <w:r w:rsidRPr="002A7764">
              <w:rPr>
                <w:bCs/>
                <w:lang w:val="uk-UA"/>
              </w:rPr>
              <w:t>Про статус ветеранів війни, гарантії їх соціального захисту</w:t>
            </w:r>
            <w:r w:rsidRPr="002A7764">
              <w:rPr>
                <w:lang w:val="uk-UA"/>
              </w:rPr>
              <w:t>»</w:t>
            </w:r>
            <w:r w:rsidRPr="002A7764">
              <w:rPr>
                <w:bCs/>
                <w:lang w:val="uk-UA"/>
              </w:rPr>
              <w:t xml:space="preserve"> та </w:t>
            </w:r>
            <w:r w:rsidRPr="002A7764">
              <w:rPr>
                <w:lang w:val="uk-UA"/>
              </w:rPr>
              <w:t>«</w:t>
            </w:r>
            <w:r w:rsidRPr="002A7764">
              <w:rPr>
                <w:bCs/>
                <w:lang w:val="uk-UA"/>
              </w:rPr>
              <w:t>Про жертви нацистських переслідувань</w:t>
            </w:r>
            <w:r w:rsidRPr="002A7764">
              <w:rPr>
                <w:lang w:val="uk-UA"/>
              </w:rPr>
              <w:t>»</w:t>
            </w:r>
            <w:r w:rsidRPr="002A7764">
              <w:rPr>
                <w:bCs/>
                <w:lang w:val="uk-UA"/>
              </w:rPr>
              <w:t>,</w:t>
            </w:r>
            <w:r w:rsidRPr="002A7764">
              <w:rPr>
                <w:lang w:val="uk-UA"/>
              </w:rPr>
              <w:t xml:space="preserve"> затвердженого рішенням виконавчого комітету Луцької міської ради від 30.07.2020 №</w:t>
            </w:r>
            <w:r>
              <w:rPr>
                <w:lang w:val="uk-UA"/>
              </w:rPr>
              <w:t xml:space="preserve"> </w:t>
            </w:r>
            <w:r w:rsidRPr="002A7764">
              <w:rPr>
                <w:lang w:val="uk-UA"/>
              </w:rPr>
              <w:t>396-1.</w:t>
            </w:r>
          </w:p>
          <w:p w:rsidR="003B7933" w:rsidRPr="002A7764" w:rsidRDefault="003B7933">
            <w:pPr>
              <w:snapToGrid w:val="0"/>
              <w:ind w:left="-43" w:right="7"/>
              <w:jc w:val="both"/>
              <w:rPr>
                <w:lang w:val="uk-UA"/>
              </w:rPr>
            </w:pPr>
            <w:r w:rsidRPr="002A7764">
              <w:rPr>
                <w:lang w:val="uk-UA"/>
              </w:rPr>
              <w:t>5.Наказ Міністерства соціальної політики України «Про встановлення граничної вартості путівки (ліжко-дня)» на відповідний рік.</w:t>
            </w:r>
          </w:p>
          <w:p w:rsidR="003B7933" w:rsidRPr="002A7764" w:rsidRDefault="003B7933">
            <w:pPr>
              <w:shd w:val="clear" w:color="auto" w:fill="FFFFFF"/>
              <w:ind w:left="-38"/>
              <w:jc w:val="both"/>
              <w:textAlignment w:val="baseline"/>
              <w:rPr>
                <w:lang w:val="uk-UA"/>
              </w:rPr>
            </w:pPr>
            <w:r w:rsidRPr="002A7764">
              <w:rPr>
                <w:lang w:val="uk-UA"/>
              </w:rPr>
              <w:t>6.Наказ Міністерства соціальної політики України від 22.01.2018   №</w:t>
            </w:r>
            <w:r>
              <w:rPr>
                <w:lang w:val="uk-UA"/>
              </w:rPr>
              <w:t xml:space="preserve"> </w:t>
            </w:r>
            <w:r w:rsidRPr="002A7764">
              <w:rPr>
                <w:lang w:val="uk-UA"/>
              </w:rPr>
              <w:t>73 «Про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категорій».</w:t>
            </w:r>
          </w:p>
        </w:tc>
      </w:tr>
    </w:tbl>
    <w:p w:rsidR="003B7933" w:rsidRPr="002A7764" w:rsidRDefault="003B7933">
      <w:pPr>
        <w:jc w:val="both"/>
        <w:rPr>
          <w:sz w:val="4"/>
          <w:szCs w:val="4"/>
          <w:lang w:val="uk-UA"/>
        </w:rPr>
      </w:pPr>
    </w:p>
    <w:sectPr w:rsidR="003B7933" w:rsidRPr="002A7764" w:rsidSect="00DA5818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64"/>
    <w:rsid w:val="002508F5"/>
    <w:rsid w:val="002A7764"/>
    <w:rsid w:val="003B7933"/>
    <w:rsid w:val="004F0291"/>
    <w:rsid w:val="005A0C24"/>
    <w:rsid w:val="006469DA"/>
    <w:rsid w:val="008951C8"/>
    <w:rsid w:val="008C2B1A"/>
    <w:rsid w:val="009B2153"/>
    <w:rsid w:val="00CD2C6C"/>
    <w:rsid w:val="00DA5818"/>
    <w:rsid w:val="00E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90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06E90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06E90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06E90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6E90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90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06E90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06E90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06E90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6E90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2022-07-04T06:29:00Z</cp:lastPrinted>
  <dcterms:created xsi:type="dcterms:W3CDTF">2024-02-23T13:50:00Z</dcterms:created>
  <dcterms:modified xsi:type="dcterms:W3CDTF">2024-02-23T13:50:00Z</dcterms:modified>
</cp:coreProperties>
</file>