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01" w:rsidRDefault="00B04201" w:rsidP="00B04201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23"/>
          <w:b/>
          <w:bCs/>
          <w:sz w:val="32"/>
          <w:szCs w:val="32"/>
          <w:lang w:val="uk-UA"/>
        </w:rPr>
      </w:pPr>
      <w:r w:rsidRPr="00B04201">
        <w:rPr>
          <w:b/>
          <w:bCs/>
          <w:sz w:val="32"/>
          <w:szCs w:val="32"/>
          <w:shd w:val="clear" w:color="auto" w:fill="FFFFFF"/>
          <w:lang w:val="uk-UA"/>
        </w:rPr>
        <w:t xml:space="preserve">Перелік </w:t>
      </w:r>
      <w:r w:rsidRPr="00B04201">
        <w:rPr>
          <w:b/>
          <w:bCs/>
          <w:sz w:val="32"/>
          <w:szCs w:val="32"/>
          <w:shd w:val="clear" w:color="auto" w:fill="FFFFFF"/>
        </w:rPr>
        <w:t>фізичних осіб, які надають соціальні послуги з догляду без здійснення підприємницької діяльності</w:t>
      </w:r>
      <w:r w:rsidRPr="00B04201">
        <w:rPr>
          <w:b/>
          <w:bCs/>
          <w:sz w:val="32"/>
          <w:szCs w:val="32"/>
          <w:shd w:val="clear" w:color="auto" w:fill="FFFFFF"/>
          <w:lang w:val="uk-UA"/>
        </w:rPr>
        <w:t xml:space="preserve"> </w:t>
      </w:r>
      <w:r w:rsidRPr="00B04201">
        <w:rPr>
          <w:rStyle w:val="rvts23"/>
          <w:b/>
          <w:bCs/>
          <w:sz w:val="32"/>
          <w:szCs w:val="32"/>
        </w:rPr>
        <w:t>на професійній основі</w:t>
      </w:r>
      <w:r>
        <w:rPr>
          <w:rStyle w:val="rvts23"/>
          <w:b/>
          <w:bCs/>
          <w:sz w:val="32"/>
          <w:szCs w:val="32"/>
          <w:lang w:val="uk-UA"/>
        </w:rPr>
        <w:t>:</w:t>
      </w:r>
    </w:p>
    <w:p w:rsidR="00B04201" w:rsidRPr="00B04201" w:rsidRDefault="00B04201" w:rsidP="00B04201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23"/>
          <w:b/>
          <w:bCs/>
          <w:sz w:val="32"/>
          <w:szCs w:val="32"/>
          <w:lang w:val="uk-UA"/>
        </w:rPr>
      </w:pPr>
    </w:p>
    <w:tbl>
      <w:tblPr>
        <w:tblStyle w:val="a3"/>
        <w:tblW w:w="0" w:type="auto"/>
        <w:tblInd w:w="450" w:type="dxa"/>
        <w:tblLook w:val="04A0"/>
      </w:tblPr>
      <w:tblGrid>
        <w:gridCol w:w="1260"/>
        <w:gridCol w:w="3357"/>
        <w:gridCol w:w="4539"/>
        <w:gridCol w:w="5748"/>
      </w:tblGrid>
      <w:tr w:rsidR="00B04201" w:rsidRPr="00B04201" w:rsidTr="00050660">
        <w:trPr>
          <w:trHeight w:val="630"/>
        </w:trPr>
        <w:tc>
          <w:tcPr>
            <w:tcW w:w="1260" w:type="dxa"/>
          </w:tcPr>
          <w:p w:rsidR="00B04201" w:rsidRPr="00B04201" w:rsidRDefault="00B04201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B04201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57" w:type="dxa"/>
          </w:tcPr>
          <w:p w:rsidR="00B04201" w:rsidRPr="00B04201" w:rsidRDefault="00B04201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04201">
              <w:rPr>
                <w:b/>
                <w:sz w:val="28"/>
                <w:szCs w:val="28"/>
                <w:lang w:val="uk-UA"/>
              </w:rPr>
              <w:t>ПІП</w:t>
            </w:r>
            <w:proofErr w:type="spellEnd"/>
          </w:p>
        </w:tc>
        <w:tc>
          <w:tcPr>
            <w:tcW w:w="4539" w:type="dxa"/>
          </w:tcPr>
          <w:p w:rsidR="00B04201" w:rsidRPr="00B04201" w:rsidRDefault="00B04201" w:rsidP="009F27A5">
            <w:pPr>
              <w:pStyle w:val="rvps6"/>
              <w:spacing w:before="0" w:beforeAutospacing="0" w:after="0" w:afterAutospacing="0"/>
              <w:ind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B04201">
              <w:rPr>
                <w:b/>
                <w:sz w:val="28"/>
                <w:szCs w:val="28"/>
                <w:lang w:val="uk-UA"/>
              </w:rPr>
              <w:t>КОНТАКТНІ ДАНІ</w:t>
            </w:r>
          </w:p>
        </w:tc>
        <w:tc>
          <w:tcPr>
            <w:tcW w:w="5748" w:type="dxa"/>
          </w:tcPr>
          <w:p w:rsidR="00B04201" w:rsidRPr="00B04201" w:rsidRDefault="00B04201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 та № видачі довідки про проходження навчання</w:t>
            </w:r>
          </w:p>
        </w:tc>
      </w:tr>
      <w:tr w:rsidR="00B04201" w:rsidRPr="00B04201" w:rsidTr="00050660">
        <w:tc>
          <w:tcPr>
            <w:tcW w:w="1260" w:type="dxa"/>
          </w:tcPr>
          <w:p w:rsidR="00B04201" w:rsidRPr="00B04201" w:rsidRDefault="00B04201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uk-UA"/>
              </w:rPr>
            </w:pPr>
            <w:r w:rsidRPr="00B0420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57" w:type="dxa"/>
          </w:tcPr>
          <w:p w:rsidR="00B04201" w:rsidRPr="00604009" w:rsidRDefault="00B04201" w:rsidP="00050660">
            <w:pPr>
              <w:pStyle w:val="rvps6"/>
              <w:spacing w:before="0" w:beforeAutospacing="0" w:after="0" w:afterAutospacing="0"/>
              <w:ind w:right="450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04009">
              <w:rPr>
                <w:b/>
                <w:sz w:val="28"/>
                <w:szCs w:val="28"/>
                <w:lang w:val="uk-UA"/>
              </w:rPr>
              <w:t>Чугай</w:t>
            </w:r>
            <w:proofErr w:type="spellEnd"/>
            <w:r w:rsidRPr="00604009">
              <w:rPr>
                <w:b/>
                <w:sz w:val="28"/>
                <w:szCs w:val="28"/>
                <w:lang w:val="uk-UA"/>
              </w:rPr>
              <w:t xml:space="preserve"> Ніна Петрівна</w:t>
            </w:r>
          </w:p>
        </w:tc>
        <w:tc>
          <w:tcPr>
            <w:tcW w:w="4539" w:type="dxa"/>
          </w:tcPr>
          <w:p w:rsidR="00B04201" w:rsidRDefault="003D5546" w:rsidP="009F27A5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en-US"/>
              </w:rPr>
            </w:pPr>
            <w:hyperlink r:id="rId4" w:history="1">
              <w:r w:rsidR="00050660" w:rsidRPr="0000645E">
                <w:rPr>
                  <w:rStyle w:val="a4"/>
                  <w:sz w:val="28"/>
                  <w:szCs w:val="28"/>
                  <w:lang w:val="en-US"/>
                </w:rPr>
                <w:t>chugai.nina@gmail.com</w:t>
              </w:r>
            </w:hyperlink>
          </w:p>
          <w:p w:rsidR="00050660" w:rsidRPr="00B04201" w:rsidRDefault="00050660" w:rsidP="009F27A5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748" w:type="dxa"/>
          </w:tcPr>
          <w:p w:rsidR="00B04201" w:rsidRPr="00B04201" w:rsidRDefault="00B04201" w:rsidP="00050660">
            <w:pPr>
              <w:pStyle w:val="rvps6"/>
              <w:spacing w:before="0" w:beforeAutospacing="0" w:after="0" w:afterAutospacing="0"/>
              <w:ind w:right="4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Волинський обласний центр соціальних служб від 10.08.2023 № 0011/02-17</w:t>
            </w:r>
          </w:p>
        </w:tc>
      </w:tr>
      <w:tr w:rsidR="00B04201" w:rsidRPr="00B04201" w:rsidTr="00050660">
        <w:tc>
          <w:tcPr>
            <w:tcW w:w="1260" w:type="dxa"/>
          </w:tcPr>
          <w:p w:rsidR="00B04201" w:rsidRPr="00B04201" w:rsidRDefault="00B04201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357" w:type="dxa"/>
          </w:tcPr>
          <w:p w:rsidR="00B04201" w:rsidRPr="00604009" w:rsidRDefault="00B04201" w:rsidP="00050660">
            <w:pPr>
              <w:pStyle w:val="rvps6"/>
              <w:spacing w:before="0" w:beforeAutospacing="0" w:after="0" w:afterAutospacing="0"/>
              <w:ind w:right="450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04009">
              <w:rPr>
                <w:b/>
                <w:sz w:val="28"/>
                <w:szCs w:val="28"/>
                <w:lang w:val="uk-UA"/>
              </w:rPr>
              <w:t>Буріна</w:t>
            </w:r>
            <w:proofErr w:type="spellEnd"/>
            <w:r w:rsidRPr="00604009">
              <w:rPr>
                <w:b/>
                <w:sz w:val="28"/>
                <w:szCs w:val="28"/>
                <w:lang w:val="uk-UA"/>
              </w:rPr>
              <w:t xml:space="preserve"> Антоніна Станіславівна</w:t>
            </w:r>
          </w:p>
        </w:tc>
        <w:tc>
          <w:tcPr>
            <w:tcW w:w="4539" w:type="dxa"/>
          </w:tcPr>
          <w:p w:rsidR="00B04201" w:rsidRDefault="003D5546" w:rsidP="009F27A5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en-US"/>
              </w:rPr>
            </w:pPr>
            <w:hyperlink r:id="rId5" w:history="1">
              <w:r w:rsidR="00050660" w:rsidRPr="0000645E">
                <w:rPr>
                  <w:rStyle w:val="a4"/>
                  <w:sz w:val="28"/>
                  <w:szCs w:val="28"/>
                  <w:lang w:val="en-US"/>
                </w:rPr>
                <w:t>antoninaburina1972@gmail.com</w:t>
              </w:r>
            </w:hyperlink>
          </w:p>
          <w:p w:rsidR="00050660" w:rsidRPr="00050660" w:rsidRDefault="00050660" w:rsidP="009F27A5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748" w:type="dxa"/>
          </w:tcPr>
          <w:p w:rsidR="00B04201" w:rsidRPr="00050660" w:rsidRDefault="00050660" w:rsidP="00050660">
            <w:pPr>
              <w:pStyle w:val="rvps6"/>
              <w:spacing w:before="0" w:beforeAutospacing="0" w:after="0" w:afterAutospacing="0"/>
              <w:ind w:right="4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Луцький медичний коледж д</w:t>
            </w:r>
            <w:proofErr w:type="spellStart"/>
            <w:r>
              <w:rPr>
                <w:sz w:val="28"/>
                <w:szCs w:val="28"/>
              </w:rPr>
              <w:t>иплом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r w:rsidRPr="00050660">
              <w:rPr>
                <w:sz w:val="28"/>
                <w:szCs w:val="28"/>
              </w:rPr>
              <w:t xml:space="preserve"> </w:t>
            </w:r>
            <w:proofErr w:type="spellStart"/>
            <w:r w:rsidRPr="00050660">
              <w:rPr>
                <w:sz w:val="28"/>
                <w:szCs w:val="28"/>
              </w:rPr>
              <w:t>освіту</w:t>
            </w:r>
            <w:proofErr w:type="spellEnd"/>
            <w:r w:rsidRPr="000506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 29.02.1992 НТ-І № 151951</w:t>
            </w:r>
          </w:p>
        </w:tc>
      </w:tr>
      <w:tr w:rsidR="00050660" w:rsidRPr="00B04201" w:rsidTr="00050660">
        <w:tc>
          <w:tcPr>
            <w:tcW w:w="1260" w:type="dxa"/>
          </w:tcPr>
          <w:p w:rsidR="00050660" w:rsidRPr="00B04201" w:rsidRDefault="00050660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357" w:type="dxa"/>
          </w:tcPr>
          <w:p w:rsidR="00050660" w:rsidRPr="00604009" w:rsidRDefault="00050660" w:rsidP="00050660">
            <w:pPr>
              <w:pStyle w:val="rvps6"/>
              <w:spacing w:before="0" w:beforeAutospacing="0" w:after="0" w:afterAutospacing="0"/>
              <w:ind w:right="450"/>
              <w:jc w:val="center"/>
              <w:rPr>
                <w:b/>
                <w:sz w:val="28"/>
                <w:szCs w:val="28"/>
                <w:lang w:val="uk-UA"/>
              </w:rPr>
            </w:pPr>
            <w:r w:rsidRPr="00604009">
              <w:rPr>
                <w:b/>
                <w:sz w:val="28"/>
                <w:szCs w:val="28"/>
                <w:lang w:val="uk-UA"/>
              </w:rPr>
              <w:t>Смірнова Лілія Василівна</w:t>
            </w:r>
          </w:p>
        </w:tc>
        <w:tc>
          <w:tcPr>
            <w:tcW w:w="4539" w:type="dxa"/>
          </w:tcPr>
          <w:p w:rsidR="00050660" w:rsidRDefault="003D5546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en-US"/>
              </w:rPr>
            </w:pPr>
            <w:hyperlink r:id="rId6" w:history="1">
              <w:r w:rsidR="00050660" w:rsidRPr="0000645E">
                <w:rPr>
                  <w:rStyle w:val="a4"/>
                  <w:sz w:val="28"/>
                  <w:szCs w:val="28"/>
                  <w:lang w:val="en-US"/>
                </w:rPr>
                <w:t>liliy2smirnova626@gmail.com</w:t>
              </w:r>
            </w:hyperlink>
          </w:p>
          <w:p w:rsidR="00050660" w:rsidRPr="00050660" w:rsidRDefault="00050660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748" w:type="dxa"/>
          </w:tcPr>
          <w:p w:rsidR="00050660" w:rsidRPr="00B04201" w:rsidRDefault="00050660" w:rsidP="00050660">
            <w:pPr>
              <w:pStyle w:val="rvps6"/>
              <w:spacing w:before="0" w:beforeAutospacing="0" w:after="0" w:afterAutospacing="0"/>
              <w:ind w:right="4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Волинський обласний центр соціальних служб від 1</w:t>
            </w:r>
            <w:r w:rsidRPr="000506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uk-UA"/>
              </w:rPr>
              <w:t>.08.2023 № 00</w:t>
            </w:r>
            <w:r w:rsidRPr="00050660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  <w:lang w:val="uk-UA"/>
              </w:rPr>
              <w:t>/02-17</w:t>
            </w:r>
          </w:p>
        </w:tc>
      </w:tr>
      <w:tr w:rsidR="00050660" w:rsidRPr="00B04201" w:rsidTr="00050660">
        <w:tc>
          <w:tcPr>
            <w:tcW w:w="1260" w:type="dxa"/>
          </w:tcPr>
          <w:p w:rsidR="00050660" w:rsidRPr="00B04201" w:rsidRDefault="00050660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050660" w:rsidRPr="00B04201" w:rsidRDefault="00050660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9" w:type="dxa"/>
          </w:tcPr>
          <w:p w:rsidR="00050660" w:rsidRPr="00B04201" w:rsidRDefault="00050660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8" w:type="dxa"/>
          </w:tcPr>
          <w:p w:rsidR="00050660" w:rsidRPr="00B04201" w:rsidRDefault="00050660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0660" w:rsidRPr="00B04201" w:rsidTr="00050660">
        <w:tc>
          <w:tcPr>
            <w:tcW w:w="1260" w:type="dxa"/>
          </w:tcPr>
          <w:p w:rsidR="00050660" w:rsidRPr="00B04201" w:rsidRDefault="00050660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050660" w:rsidRPr="00B04201" w:rsidRDefault="00050660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9" w:type="dxa"/>
          </w:tcPr>
          <w:p w:rsidR="00050660" w:rsidRPr="00B04201" w:rsidRDefault="00050660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8" w:type="dxa"/>
          </w:tcPr>
          <w:p w:rsidR="00050660" w:rsidRPr="00B04201" w:rsidRDefault="00050660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0660" w:rsidRPr="00B04201" w:rsidTr="00050660">
        <w:tc>
          <w:tcPr>
            <w:tcW w:w="1260" w:type="dxa"/>
          </w:tcPr>
          <w:p w:rsidR="00050660" w:rsidRPr="00B04201" w:rsidRDefault="00050660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050660" w:rsidRPr="00B04201" w:rsidRDefault="00050660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9" w:type="dxa"/>
          </w:tcPr>
          <w:p w:rsidR="00050660" w:rsidRPr="00B04201" w:rsidRDefault="00050660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8" w:type="dxa"/>
          </w:tcPr>
          <w:p w:rsidR="00050660" w:rsidRPr="00B04201" w:rsidRDefault="00050660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50660" w:rsidRPr="00B04201" w:rsidTr="00050660">
        <w:tc>
          <w:tcPr>
            <w:tcW w:w="1260" w:type="dxa"/>
          </w:tcPr>
          <w:p w:rsidR="00050660" w:rsidRPr="00B04201" w:rsidRDefault="00050660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57" w:type="dxa"/>
          </w:tcPr>
          <w:p w:rsidR="00050660" w:rsidRPr="00B04201" w:rsidRDefault="00050660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9" w:type="dxa"/>
          </w:tcPr>
          <w:p w:rsidR="00050660" w:rsidRPr="00B04201" w:rsidRDefault="00050660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8" w:type="dxa"/>
          </w:tcPr>
          <w:p w:rsidR="00050660" w:rsidRPr="00B04201" w:rsidRDefault="00050660" w:rsidP="00B04201">
            <w:pPr>
              <w:pStyle w:val="rvps6"/>
              <w:spacing w:before="0" w:beforeAutospacing="0" w:after="0" w:afterAutospacing="0"/>
              <w:ind w:right="45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04201" w:rsidRPr="00B04201" w:rsidRDefault="00B04201" w:rsidP="00B04201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sz w:val="32"/>
          <w:szCs w:val="32"/>
          <w:lang w:val="uk-UA"/>
        </w:rPr>
      </w:pPr>
    </w:p>
    <w:p w:rsidR="009017F4" w:rsidRPr="00B04201" w:rsidRDefault="009017F4" w:rsidP="00B04201">
      <w:pPr>
        <w:spacing w:after="0" w:line="240" w:lineRule="auto"/>
        <w:jc w:val="center"/>
        <w:rPr>
          <w:lang w:val="uk-UA"/>
        </w:rPr>
      </w:pPr>
    </w:p>
    <w:sectPr w:rsidR="009017F4" w:rsidRPr="00B04201" w:rsidSect="00B0420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4201"/>
    <w:rsid w:val="00050660"/>
    <w:rsid w:val="003D5546"/>
    <w:rsid w:val="00604009"/>
    <w:rsid w:val="009017F4"/>
    <w:rsid w:val="00B04201"/>
    <w:rsid w:val="00E0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B0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04201"/>
  </w:style>
  <w:style w:type="table" w:styleId="a3">
    <w:name w:val="Table Grid"/>
    <w:basedOn w:val="a1"/>
    <w:uiPriority w:val="59"/>
    <w:rsid w:val="00B0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06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iy2smirnova626@gmail.com" TargetMode="External"/><Relationship Id="rId5" Type="http://schemas.openxmlformats.org/officeDocument/2006/relationships/hyperlink" Target="mailto:antoninaburina1972@gmail.com" TargetMode="External"/><Relationship Id="rId4" Type="http://schemas.openxmlformats.org/officeDocument/2006/relationships/hyperlink" Target="mailto:chugai.n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user</cp:lastModifiedBy>
  <cp:revision>2</cp:revision>
  <cp:lastPrinted>2023-11-01T12:00:00Z</cp:lastPrinted>
  <dcterms:created xsi:type="dcterms:W3CDTF">2023-11-01T12:32:00Z</dcterms:created>
  <dcterms:modified xsi:type="dcterms:W3CDTF">2023-11-01T12:32:00Z</dcterms:modified>
</cp:coreProperties>
</file>